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14764" w14:textId="561489A2" w:rsidR="001E38D8" w:rsidRPr="00E909C7" w:rsidRDefault="00851391" w:rsidP="009F1819">
      <w:pPr>
        <w:pStyle w:val="Ttulo1"/>
        <w:jc w:val="center"/>
        <w:rPr>
          <w:color w:val="auto"/>
        </w:rPr>
      </w:pPr>
      <w:r w:rsidRPr="00E909C7">
        <w:rPr>
          <w:color w:val="auto"/>
        </w:rPr>
        <w:t>ANEXO I: MEMORIA DEL PROYECTO TRACTOR</w:t>
      </w:r>
    </w:p>
    <w:p w14:paraId="38E49BD4" w14:textId="27E4B15E" w:rsidR="0049389A" w:rsidRPr="00255D3A" w:rsidRDefault="00FB0447" w:rsidP="0049389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55D3A">
        <w:rPr>
          <w:b/>
        </w:rPr>
        <w:t xml:space="preserve">1. </w:t>
      </w:r>
      <w:r>
        <w:rPr>
          <w:b/>
        </w:rPr>
        <w:t>CUADRO MAESTRO DEL PROYECTO TRACTOR</w:t>
      </w:r>
      <w:r w:rsidRPr="00255D3A">
        <w:rPr>
          <w:b/>
        </w:rPr>
        <w:t xml:space="preserve"> </w:t>
      </w:r>
    </w:p>
    <w:p w14:paraId="7E760130" w14:textId="70898CE2" w:rsidR="0013279C" w:rsidRDefault="0013279C" w:rsidP="00F37CF6">
      <w:r>
        <w:t>Se deberá rellenar la Tabla 1 en formato Excel y que estará disponible en el Portal de Ayudas con los siguientes campos:</w:t>
      </w:r>
    </w:p>
    <w:p w14:paraId="787AC0AA" w14:textId="7540D470" w:rsidR="00D03A5B" w:rsidRDefault="0013279C" w:rsidP="00D03A5B">
      <w:pPr>
        <w:pStyle w:val="Prrafodelista"/>
        <w:numPr>
          <w:ilvl w:val="0"/>
          <w:numId w:val="13"/>
        </w:numPr>
      </w:pPr>
      <w:r>
        <w:t xml:space="preserve">ID. BLOQUE: Identificador del bloque. </w:t>
      </w:r>
      <w:r w:rsidR="00D03A5B" w:rsidRPr="00F91CA1">
        <w:t>Se codificará mediante el código: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053"/>
        <w:gridCol w:w="2952"/>
      </w:tblGrid>
      <w:tr w:rsidR="00D03A5B" w14:paraId="0A6A5849" w14:textId="77777777" w:rsidTr="00C12312">
        <w:trPr>
          <w:jc w:val="center"/>
        </w:trPr>
        <w:tc>
          <w:tcPr>
            <w:tcW w:w="0" w:type="auto"/>
            <w:shd w:val="clear" w:color="auto" w:fill="D9D9D9" w:themeFill="background1" w:themeFillShade="D9"/>
            <w:vAlign w:val="center"/>
          </w:tcPr>
          <w:p w14:paraId="183E3C96" w14:textId="77777777" w:rsidR="00D03A5B" w:rsidRPr="00812B03" w:rsidRDefault="00D03A5B" w:rsidP="00D03A5B">
            <w:pPr>
              <w:pStyle w:val="Prrafodelista"/>
              <w:spacing w:before="120" w:beforeAutospacing="0" w:after="120" w:afterAutospacing="0"/>
              <w:ind w:left="0"/>
              <w:jc w:val="center"/>
              <w:rPr>
                <w:b/>
                <w:sz w:val="20"/>
                <w:szCs w:val="20"/>
              </w:rPr>
            </w:pPr>
            <w:r w:rsidRPr="00812B03">
              <w:rPr>
                <w:b/>
                <w:sz w:val="20"/>
                <w:szCs w:val="20"/>
              </w:rPr>
              <w:t>BLOQUE</w:t>
            </w:r>
          </w:p>
        </w:tc>
        <w:tc>
          <w:tcPr>
            <w:tcW w:w="0" w:type="auto"/>
            <w:shd w:val="clear" w:color="auto" w:fill="D9D9D9" w:themeFill="background1" w:themeFillShade="D9"/>
            <w:vAlign w:val="center"/>
          </w:tcPr>
          <w:p w14:paraId="26A6FFAA" w14:textId="77777777" w:rsidR="00D03A5B" w:rsidRPr="00812B03" w:rsidRDefault="00D03A5B" w:rsidP="00D03A5B">
            <w:pPr>
              <w:pStyle w:val="Prrafodelista"/>
              <w:spacing w:before="120" w:beforeAutospacing="0" w:after="120" w:afterAutospacing="0"/>
              <w:ind w:left="0"/>
              <w:jc w:val="center"/>
              <w:rPr>
                <w:b/>
                <w:sz w:val="20"/>
                <w:szCs w:val="20"/>
              </w:rPr>
            </w:pPr>
            <w:r w:rsidRPr="00812B03">
              <w:rPr>
                <w:b/>
                <w:sz w:val="20"/>
                <w:szCs w:val="20"/>
              </w:rPr>
              <w:t>ID. BLOQUE (en caso de elegir como obligatorio)</w:t>
            </w:r>
          </w:p>
        </w:tc>
        <w:tc>
          <w:tcPr>
            <w:tcW w:w="0" w:type="auto"/>
            <w:shd w:val="clear" w:color="auto" w:fill="D9D9D9" w:themeFill="background1" w:themeFillShade="D9"/>
            <w:vAlign w:val="center"/>
          </w:tcPr>
          <w:p w14:paraId="6FAAE6EF" w14:textId="77777777" w:rsidR="00D03A5B" w:rsidRPr="00812B03" w:rsidRDefault="00D03A5B" w:rsidP="00D03A5B">
            <w:pPr>
              <w:pStyle w:val="Prrafodelista"/>
              <w:spacing w:before="120" w:beforeAutospacing="0" w:after="120" w:afterAutospacing="0"/>
              <w:ind w:left="0"/>
              <w:jc w:val="center"/>
              <w:rPr>
                <w:b/>
                <w:sz w:val="20"/>
                <w:szCs w:val="20"/>
              </w:rPr>
            </w:pPr>
            <w:r w:rsidRPr="00812B03">
              <w:rPr>
                <w:b/>
                <w:sz w:val="20"/>
                <w:szCs w:val="20"/>
              </w:rPr>
              <w:t>ID. BLOQUE (en caso de elegir como opcional)</w:t>
            </w:r>
          </w:p>
        </w:tc>
      </w:tr>
      <w:tr w:rsidR="00D03A5B" w14:paraId="28884D68" w14:textId="77777777" w:rsidTr="00D03A5B">
        <w:trPr>
          <w:jc w:val="center"/>
        </w:trPr>
        <w:tc>
          <w:tcPr>
            <w:tcW w:w="0" w:type="auto"/>
          </w:tcPr>
          <w:p w14:paraId="2CC9ACEE" w14:textId="77777777" w:rsidR="00D03A5B" w:rsidRPr="00103608" w:rsidRDefault="00D03A5B" w:rsidP="00D03A5B">
            <w:pPr>
              <w:pStyle w:val="Prrafodelista"/>
              <w:spacing w:before="120" w:beforeAutospacing="0" w:after="120" w:afterAutospacing="0"/>
              <w:ind w:left="0"/>
              <w:rPr>
                <w:sz w:val="20"/>
                <w:szCs w:val="20"/>
              </w:rPr>
            </w:pPr>
            <w:r w:rsidRPr="00103608">
              <w:rPr>
                <w:sz w:val="20"/>
                <w:szCs w:val="20"/>
              </w:rPr>
              <w:t>Competitividad</w:t>
            </w:r>
          </w:p>
        </w:tc>
        <w:tc>
          <w:tcPr>
            <w:tcW w:w="0" w:type="auto"/>
          </w:tcPr>
          <w:p w14:paraId="4FFBFA15" w14:textId="77777777" w:rsidR="00D03A5B" w:rsidRPr="00103608" w:rsidRDefault="00D03A5B" w:rsidP="00D03A5B">
            <w:pPr>
              <w:pStyle w:val="Prrafodelista"/>
              <w:spacing w:before="120" w:beforeAutospacing="0" w:after="120" w:afterAutospacing="0"/>
              <w:ind w:left="0"/>
              <w:rPr>
                <w:sz w:val="20"/>
                <w:szCs w:val="20"/>
              </w:rPr>
            </w:pPr>
            <w:r w:rsidRPr="00103608">
              <w:rPr>
                <w:sz w:val="20"/>
                <w:szCs w:val="20"/>
              </w:rPr>
              <w:t>B1O</w:t>
            </w:r>
          </w:p>
        </w:tc>
        <w:tc>
          <w:tcPr>
            <w:tcW w:w="0" w:type="auto"/>
          </w:tcPr>
          <w:p w14:paraId="10B5C662" w14:textId="77777777" w:rsidR="00D03A5B" w:rsidRPr="00103608" w:rsidRDefault="00D03A5B" w:rsidP="00D03A5B">
            <w:pPr>
              <w:pStyle w:val="Prrafodelista"/>
              <w:spacing w:before="120" w:beforeAutospacing="0" w:after="120" w:afterAutospacing="0"/>
              <w:ind w:left="0"/>
              <w:rPr>
                <w:sz w:val="20"/>
                <w:szCs w:val="20"/>
              </w:rPr>
            </w:pPr>
            <w:r w:rsidRPr="00103608">
              <w:rPr>
                <w:sz w:val="20"/>
                <w:szCs w:val="20"/>
              </w:rPr>
              <w:t>B1NO</w:t>
            </w:r>
          </w:p>
        </w:tc>
      </w:tr>
      <w:tr w:rsidR="00D03A5B" w14:paraId="57F452F2" w14:textId="77777777" w:rsidTr="00D03A5B">
        <w:trPr>
          <w:jc w:val="center"/>
        </w:trPr>
        <w:tc>
          <w:tcPr>
            <w:tcW w:w="0" w:type="auto"/>
          </w:tcPr>
          <w:p w14:paraId="100E6447" w14:textId="77777777" w:rsidR="00D03A5B" w:rsidRPr="00103608" w:rsidRDefault="00D03A5B" w:rsidP="00D03A5B">
            <w:pPr>
              <w:pStyle w:val="Prrafodelista"/>
              <w:spacing w:before="120" w:beforeAutospacing="0" w:after="120" w:afterAutospacing="0"/>
              <w:ind w:left="0"/>
              <w:rPr>
                <w:sz w:val="20"/>
                <w:szCs w:val="20"/>
              </w:rPr>
            </w:pPr>
            <w:r w:rsidRPr="00103608">
              <w:rPr>
                <w:sz w:val="20"/>
                <w:szCs w:val="20"/>
              </w:rPr>
              <w:t>Sostenibilidad</w:t>
            </w:r>
          </w:p>
        </w:tc>
        <w:tc>
          <w:tcPr>
            <w:tcW w:w="0" w:type="auto"/>
          </w:tcPr>
          <w:p w14:paraId="1329B4F0" w14:textId="77777777" w:rsidR="00D03A5B" w:rsidRPr="00103608" w:rsidRDefault="00D03A5B" w:rsidP="00D03A5B">
            <w:pPr>
              <w:pStyle w:val="Prrafodelista"/>
              <w:spacing w:before="120" w:beforeAutospacing="0" w:after="120" w:afterAutospacing="0"/>
              <w:ind w:left="0"/>
              <w:rPr>
                <w:sz w:val="20"/>
                <w:szCs w:val="20"/>
              </w:rPr>
            </w:pPr>
            <w:r w:rsidRPr="00103608">
              <w:rPr>
                <w:sz w:val="20"/>
                <w:szCs w:val="20"/>
              </w:rPr>
              <w:t>B2O</w:t>
            </w:r>
          </w:p>
        </w:tc>
        <w:tc>
          <w:tcPr>
            <w:tcW w:w="0" w:type="auto"/>
          </w:tcPr>
          <w:p w14:paraId="420F170E" w14:textId="77777777" w:rsidR="00D03A5B" w:rsidRPr="00103608" w:rsidRDefault="00D03A5B" w:rsidP="00D03A5B">
            <w:pPr>
              <w:pStyle w:val="Prrafodelista"/>
              <w:spacing w:before="120" w:beforeAutospacing="0" w:after="120" w:afterAutospacing="0"/>
              <w:ind w:left="0"/>
              <w:rPr>
                <w:sz w:val="20"/>
                <w:szCs w:val="20"/>
              </w:rPr>
            </w:pPr>
            <w:r w:rsidRPr="00103608">
              <w:rPr>
                <w:sz w:val="20"/>
                <w:szCs w:val="20"/>
              </w:rPr>
              <w:t>B2NO</w:t>
            </w:r>
          </w:p>
        </w:tc>
      </w:tr>
      <w:tr w:rsidR="00D03A5B" w14:paraId="625AA5E8" w14:textId="77777777" w:rsidTr="00D03A5B">
        <w:trPr>
          <w:jc w:val="center"/>
        </w:trPr>
        <w:tc>
          <w:tcPr>
            <w:tcW w:w="0" w:type="auto"/>
          </w:tcPr>
          <w:p w14:paraId="531EE61B" w14:textId="77777777" w:rsidR="00D03A5B" w:rsidRPr="00103608" w:rsidRDefault="00D03A5B" w:rsidP="00D03A5B">
            <w:pPr>
              <w:pStyle w:val="Prrafodelista"/>
              <w:spacing w:before="120" w:beforeAutospacing="0" w:after="120" w:afterAutospacing="0"/>
              <w:ind w:left="0"/>
              <w:rPr>
                <w:sz w:val="20"/>
                <w:szCs w:val="20"/>
              </w:rPr>
            </w:pPr>
            <w:r w:rsidRPr="00103608">
              <w:rPr>
                <w:sz w:val="20"/>
                <w:szCs w:val="20"/>
              </w:rPr>
              <w:t>Trazabilidad y Seguridad Alimentaria</w:t>
            </w:r>
          </w:p>
        </w:tc>
        <w:tc>
          <w:tcPr>
            <w:tcW w:w="0" w:type="auto"/>
          </w:tcPr>
          <w:p w14:paraId="636E6BA1" w14:textId="77777777" w:rsidR="00D03A5B" w:rsidRPr="00103608" w:rsidRDefault="00D03A5B" w:rsidP="00D03A5B">
            <w:pPr>
              <w:pStyle w:val="Prrafodelista"/>
              <w:spacing w:before="120" w:beforeAutospacing="0" w:after="120" w:afterAutospacing="0"/>
              <w:ind w:left="0"/>
              <w:rPr>
                <w:sz w:val="20"/>
                <w:szCs w:val="20"/>
              </w:rPr>
            </w:pPr>
            <w:r w:rsidRPr="00103608">
              <w:rPr>
                <w:sz w:val="20"/>
                <w:szCs w:val="20"/>
              </w:rPr>
              <w:t>B3O</w:t>
            </w:r>
          </w:p>
        </w:tc>
        <w:tc>
          <w:tcPr>
            <w:tcW w:w="0" w:type="auto"/>
          </w:tcPr>
          <w:p w14:paraId="1E23E6D1" w14:textId="77777777" w:rsidR="00D03A5B" w:rsidRPr="00103608" w:rsidRDefault="00D03A5B" w:rsidP="00D03A5B">
            <w:pPr>
              <w:pStyle w:val="Prrafodelista"/>
              <w:spacing w:before="120" w:beforeAutospacing="0" w:after="120" w:afterAutospacing="0"/>
              <w:ind w:left="0"/>
              <w:rPr>
                <w:sz w:val="20"/>
                <w:szCs w:val="20"/>
              </w:rPr>
            </w:pPr>
            <w:r w:rsidRPr="00103608">
              <w:rPr>
                <w:sz w:val="20"/>
                <w:szCs w:val="20"/>
              </w:rPr>
              <w:t>No Aplica porque este bloque siempre es obligatorio</w:t>
            </w:r>
          </w:p>
        </w:tc>
      </w:tr>
    </w:tbl>
    <w:p w14:paraId="1827195E" w14:textId="77777777" w:rsidR="00D03A5B" w:rsidRDefault="00D03A5B" w:rsidP="00D03A5B">
      <w:pPr>
        <w:pStyle w:val="Prrafodelista"/>
        <w:numPr>
          <w:ilvl w:val="0"/>
          <w:numId w:val="13"/>
        </w:numPr>
      </w:pPr>
      <w:r>
        <w:t>ID. ACTUACIÓN (Identificador de la actuación</w:t>
      </w:r>
      <w:r w:rsidRPr="00F91CA1">
        <w:t>): Se codificará mediante el código: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1669"/>
      </w:tblGrid>
      <w:tr w:rsidR="00D03A5B" w14:paraId="3741145B" w14:textId="77777777" w:rsidTr="00C12312">
        <w:trPr>
          <w:jc w:val="center"/>
        </w:trPr>
        <w:tc>
          <w:tcPr>
            <w:tcW w:w="0" w:type="auto"/>
            <w:shd w:val="clear" w:color="auto" w:fill="D9D9D9" w:themeFill="background1" w:themeFillShade="D9"/>
            <w:vAlign w:val="center"/>
          </w:tcPr>
          <w:p w14:paraId="2F04F4A8" w14:textId="77777777" w:rsidR="00D03A5B" w:rsidRPr="00812B03" w:rsidRDefault="00D03A5B" w:rsidP="00D03A5B">
            <w:pPr>
              <w:pStyle w:val="Prrafodelista"/>
              <w:spacing w:before="120" w:beforeAutospacing="0" w:after="120" w:afterAutospacing="0"/>
              <w:ind w:left="0"/>
              <w:jc w:val="center"/>
              <w:rPr>
                <w:b/>
                <w:sz w:val="20"/>
              </w:rPr>
            </w:pPr>
            <w:r w:rsidRPr="00812B03">
              <w:rPr>
                <w:b/>
                <w:sz w:val="20"/>
              </w:rPr>
              <w:t>ACTUACIÓN</w:t>
            </w:r>
          </w:p>
        </w:tc>
        <w:tc>
          <w:tcPr>
            <w:tcW w:w="0" w:type="auto"/>
            <w:shd w:val="clear" w:color="auto" w:fill="D9D9D9" w:themeFill="background1" w:themeFillShade="D9"/>
            <w:vAlign w:val="center"/>
          </w:tcPr>
          <w:p w14:paraId="6C2A8BC6" w14:textId="77777777" w:rsidR="00D03A5B" w:rsidRPr="00812B03" w:rsidRDefault="00D03A5B" w:rsidP="00D03A5B">
            <w:pPr>
              <w:pStyle w:val="Prrafodelista"/>
              <w:spacing w:before="120" w:beforeAutospacing="0" w:after="120" w:afterAutospacing="0"/>
              <w:ind w:left="0"/>
              <w:jc w:val="center"/>
              <w:rPr>
                <w:b/>
                <w:sz w:val="20"/>
              </w:rPr>
            </w:pPr>
            <w:r w:rsidRPr="00812B03">
              <w:rPr>
                <w:b/>
                <w:sz w:val="20"/>
              </w:rPr>
              <w:t>ID. ACTUACIÓN</w:t>
            </w:r>
          </w:p>
        </w:tc>
      </w:tr>
      <w:tr w:rsidR="00D03A5B" w14:paraId="7CD2CF83" w14:textId="77777777" w:rsidTr="00D03A5B">
        <w:trPr>
          <w:jc w:val="center"/>
        </w:trPr>
        <w:tc>
          <w:tcPr>
            <w:tcW w:w="0" w:type="auto"/>
          </w:tcPr>
          <w:p w14:paraId="56B6B06A" w14:textId="77777777" w:rsidR="00D03A5B" w:rsidRPr="00103608" w:rsidRDefault="00D03A5B" w:rsidP="00D03A5B">
            <w:pPr>
              <w:pStyle w:val="Prrafodelista"/>
              <w:spacing w:before="120" w:beforeAutospacing="0" w:after="120" w:afterAutospacing="0"/>
              <w:ind w:left="0"/>
              <w:rPr>
                <w:sz w:val="20"/>
              </w:rPr>
            </w:pPr>
            <w:r w:rsidRPr="00103608">
              <w:rPr>
                <w:sz w:val="20"/>
              </w:rPr>
              <w:t>Automatización de procesos</w:t>
            </w:r>
          </w:p>
        </w:tc>
        <w:tc>
          <w:tcPr>
            <w:tcW w:w="0" w:type="auto"/>
          </w:tcPr>
          <w:p w14:paraId="399AA5AE" w14:textId="77777777" w:rsidR="00D03A5B" w:rsidRPr="00103608" w:rsidRDefault="00D03A5B" w:rsidP="00D03A5B">
            <w:pPr>
              <w:pStyle w:val="Prrafodelista"/>
              <w:spacing w:before="120" w:beforeAutospacing="0" w:after="120" w:afterAutospacing="0"/>
              <w:ind w:left="0"/>
              <w:rPr>
                <w:sz w:val="20"/>
              </w:rPr>
            </w:pPr>
            <w:r w:rsidRPr="00103608">
              <w:rPr>
                <w:sz w:val="20"/>
              </w:rPr>
              <w:t>ACT1</w:t>
            </w:r>
          </w:p>
        </w:tc>
      </w:tr>
      <w:tr w:rsidR="00D03A5B" w14:paraId="24A7F285" w14:textId="77777777" w:rsidTr="00D03A5B">
        <w:trPr>
          <w:jc w:val="center"/>
        </w:trPr>
        <w:tc>
          <w:tcPr>
            <w:tcW w:w="0" w:type="auto"/>
          </w:tcPr>
          <w:p w14:paraId="3E6FC37C" w14:textId="77777777" w:rsidR="00D03A5B" w:rsidRPr="00103608" w:rsidRDefault="00D03A5B" w:rsidP="00D03A5B">
            <w:pPr>
              <w:pStyle w:val="Prrafodelista"/>
              <w:spacing w:before="120" w:beforeAutospacing="0" w:after="120" w:afterAutospacing="0"/>
              <w:ind w:left="0"/>
              <w:rPr>
                <w:sz w:val="20"/>
              </w:rPr>
            </w:pPr>
            <w:r w:rsidRPr="00103608">
              <w:rPr>
                <w:sz w:val="20"/>
              </w:rPr>
              <w:t>Sensorización de procesos y toma y tratamiento masivo de datos</w:t>
            </w:r>
          </w:p>
        </w:tc>
        <w:tc>
          <w:tcPr>
            <w:tcW w:w="0" w:type="auto"/>
          </w:tcPr>
          <w:p w14:paraId="60AB3F4A" w14:textId="77777777" w:rsidR="00D03A5B" w:rsidRPr="00103608" w:rsidRDefault="00D03A5B" w:rsidP="00D03A5B">
            <w:pPr>
              <w:pStyle w:val="Prrafodelista"/>
              <w:spacing w:before="120" w:beforeAutospacing="0" w:after="120" w:afterAutospacing="0"/>
              <w:ind w:left="0"/>
              <w:rPr>
                <w:sz w:val="20"/>
              </w:rPr>
            </w:pPr>
            <w:r w:rsidRPr="00103608">
              <w:rPr>
                <w:sz w:val="20"/>
              </w:rPr>
              <w:t>ACT2</w:t>
            </w:r>
          </w:p>
        </w:tc>
      </w:tr>
      <w:tr w:rsidR="00D03A5B" w14:paraId="23DCA98D" w14:textId="77777777" w:rsidTr="00D03A5B">
        <w:trPr>
          <w:jc w:val="center"/>
        </w:trPr>
        <w:tc>
          <w:tcPr>
            <w:tcW w:w="0" w:type="auto"/>
          </w:tcPr>
          <w:p w14:paraId="5A0F9CBA" w14:textId="77777777" w:rsidR="00D03A5B" w:rsidRPr="00103608" w:rsidRDefault="00D03A5B" w:rsidP="00D03A5B">
            <w:pPr>
              <w:pStyle w:val="Prrafodelista"/>
              <w:spacing w:before="120" w:beforeAutospacing="0" w:after="120" w:afterAutospacing="0"/>
              <w:ind w:left="0"/>
              <w:rPr>
                <w:sz w:val="20"/>
              </w:rPr>
            </w:pPr>
            <w:r w:rsidRPr="00103608">
              <w:rPr>
                <w:sz w:val="20"/>
              </w:rPr>
              <w:t>Introducción de robótica</w:t>
            </w:r>
          </w:p>
        </w:tc>
        <w:tc>
          <w:tcPr>
            <w:tcW w:w="0" w:type="auto"/>
          </w:tcPr>
          <w:p w14:paraId="23FC5F31" w14:textId="77777777" w:rsidR="00D03A5B" w:rsidRPr="00103608" w:rsidRDefault="00D03A5B" w:rsidP="00D03A5B">
            <w:pPr>
              <w:pStyle w:val="Prrafodelista"/>
              <w:spacing w:before="120" w:beforeAutospacing="0" w:after="120" w:afterAutospacing="0"/>
              <w:ind w:left="0"/>
              <w:rPr>
                <w:sz w:val="20"/>
              </w:rPr>
            </w:pPr>
            <w:r w:rsidRPr="00103608">
              <w:rPr>
                <w:sz w:val="20"/>
              </w:rPr>
              <w:t>ACT3</w:t>
            </w:r>
          </w:p>
        </w:tc>
      </w:tr>
      <w:tr w:rsidR="00D03A5B" w14:paraId="21AA84CC" w14:textId="77777777" w:rsidTr="00D03A5B">
        <w:trPr>
          <w:jc w:val="center"/>
        </w:trPr>
        <w:tc>
          <w:tcPr>
            <w:tcW w:w="0" w:type="auto"/>
          </w:tcPr>
          <w:p w14:paraId="63615C63" w14:textId="77777777" w:rsidR="00D03A5B" w:rsidRPr="00103608" w:rsidRDefault="00D03A5B" w:rsidP="00D03A5B">
            <w:pPr>
              <w:pStyle w:val="Prrafodelista"/>
              <w:spacing w:before="120" w:beforeAutospacing="0" w:after="120" w:afterAutospacing="0"/>
              <w:ind w:left="0"/>
              <w:rPr>
                <w:sz w:val="20"/>
              </w:rPr>
            </w:pPr>
            <w:r w:rsidRPr="00103608">
              <w:rPr>
                <w:sz w:val="20"/>
              </w:rPr>
              <w:t>Implantación de sistemas de visión artificial en los procesos productivos.</w:t>
            </w:r>
          </w:p>
        </w:tc>
        <w:tc>
          <w:tcPr>
            <w:tcW w:w="0" w:type="auto"/>
          </w:tcPr>
          <w:p w14:paraId="29223DD3" w14:textId="77777777" w:rsidR="00D03A5B" w:rsidRPr="00103608" w:rsidRDefault="00D03A5B" w:rsidP="00D03A5B">
            <w:pPr>
              <w:pStyle w:val="Prrafodelista"/>
              <w:spacing w:before="120" w:beforeAutospacing="0" w:after="120" w:afterAutospacing="0"/>
              <w:ind w:left="0"/>
              <w:rPr>
                <w:sz w:val="20"/>
              </w:rPr>
            </w:pPr>
            <w:r w:rsidRPr="00103608">
              <w:rPr>
                <w:sz w:val="20"/>
              </w:rPr>
              <w:t>ACT4</w:t>
            </w:r>
          </w:p>
        </w:tc>
      </w:tr>
      <w:tr w:rsidR="00D03A5B" w14:paraId="605AD566" w14:textId="77777777" w:rsidTr="00D03A5B">
        <w:trPr>
          <w:jc w:val="center"/>
        </w:trPr>
        <w:tc>
          <w:tcPr>
            <w:tcW w:w="0" w:type="auto"/>
          </w:tcPr>
          <w:p w14:paraId="25B541FB" w14:textId="77777777" w:rsidR="00D03A5B" w:rsidRPr="00103608" w:rsidRDefault="00D03A5B" w:rsidP="00D03A5B">
            <w:pPr>
              <w:pStyle w:val="Prrafodelista"/>
              <w:spacing w:before="120" w:beforeAutospacing="0" w:after="120" w:afterAutospacing="0"/>
              <w:ind w:left="0"/>
              <w:rPr>
                <w:sz w:val="20"/>
              </w:rPr>
            </w:pPr>
            <w:r w:rsidRPr="00103608">
              <w:rPr>
                <w:sz w:val="20"/>
              </w:rPr>
              <w:t>Innovación en la gestión de aprovisionamientos y la logística interna de la empresa</w:t>
            </w:r>
          </w:p>
        </w:tc>
        <w:tc>
          <w:tcPr>
            <w:tcW w:w="0" w:type="auto"/>
          </w:tcPr>
          <w:p w14:paraId="35B0F2AE" w14:textId="77777777" w:rsidR="00D03A5B" w:rsidRPr="00103608" w:rsidRDefault="00D03A5B" w:rsidP="00D03A5B">
            <w:pPr>
              <w:pStyle w:val="Prrafodelista"/>
              <w:spacing w:before="120" w:beforeAutospacing="0" w:after="120" w:afterAutospacing="0"/>
              <w:ind w:left="0"/>
              <w:rPr>
                <w:sz w:val="20"/>
              </w:rPr>
            </w:pPr>
            <w:r w:rsidRPr="00103608">
              <w:rPr>
                <w:sz w:val="20"/>
              </w:rPr>
              <w:t>ACT5</w:t>
            </w:r>
          </w:p>
        </w:tc>
      </w:tr>
      <w:tr w:rsidR="00D03A5B" w14:paraId="431DB265" w14:textId="77777777" w:rsidTr="00D03A5B">
        <w:trPr>
          <w:jc w:val="center"/>
        </w:trPr>
        <w:tc>
          <w:tcPr>
            <w:tcW w:w="0" w:type="auto"/>
          </w:tcPr>
          <w:p w14:paraId="17B9A23E" w14:textId="77777777" w:rsidR="00D03A5B" w:rsidRPr="00103608" w:rsidRDefault="00D03A5B" w:rsidP="00D03A5B">
            <w:pPr>
              <w:pStyle w:val="Prrafodelista"/>
              <w:spacing w:before="120" w:beforeAutospacing="0" w:after="120" w:afterAutospacing="0"/>
              <w:ind w:left="0"/>
              <w:rPr>
                <w:sz w:val="20"/>
              </w:rPr>
            </w:pPr>
            <w:r w:rsidRPr="00103608">
              <w:rPr>
                <w:sz w:val="20"/>
              </w:rPr>
              <w:t>Implantación de soluciones de inteligencia artificial y simulación de procesos</w:t>
            </w:r>
          </w:p>
        </w:tc>
        <w:tc>
          <w:tcPr>
            <w:tcW w:w="0" w:type="auto"/>
          </w:tcPr>
          <w:p w14:paraId="4791E57C" w14:textId="77777777" w:rsidR="00D03A5B" w:rsidRPr="00103608" w:rsidRDefault="00D03A5B" w:rsidP="00D03A5B">
            <w:pPr>
              <w:pStyle w:val="Prrafodelista"/>
              <w:spacing w:before="120" w:beforeAutospacing="0" w:after="120" w:afterAutospacing="0"/>
              <w:ind w:left="0"/>
              <w:rPr>
                <w:sz w:val="20"/>
              </w:rPr>
            </w:pPr>
            <w:r w:rsidRPr="00103608">
              <w:rPr>
                <w:sz w:val="20"/>
              </w:rPr>
              <w:t>ACT6</w:t>
            </w:r>
          </w:p>
        </w:tc>
      </w:tr>
      <w:tr w:rsidR="00D03A5B" w14:paraId="6565151D" w14:textId="77777777" w:rsidTr="00D03A5B">
        <w:trPr>
          <w:jc w:val="center"/>
        </w:trPr>
        <w:tc>
          <w:tcPr>
            <w:tcW w:w="0" w:type="auto"/>
          </w:tcPr>
          <w:p w14:paraId="65519931" w14:textId="77777777" w:rsidR="00D03A5B" w:rsidRPr="00103608" w:rsidRDefault="00D03A5B" w:rsidP="00D03A5B">
            <w:pPr>
              <w:spacing w:before="120" w:beforeAutospacing="0" w:after="120" w:afterAutospacing="0"/>
              <w:rPr>
                <w:sz w:val="20"/>
              </w:rPr>
            </w:pPr>
            <w:r w:rsidRPr="00103608">
              <w:rPr>
                <w:sz w:val="20"/>
              </w:rPr>
              <w:t>Integración a través de la digitalización para la mejora en la eficiencia de los procesos</w:t>
            </w:r>
          </w:p>
        </w:tc>
        <w:tc>
          <w:tcPr>
            <w:tcW w:w="0" w:type="auto"/>
          </w:tcPr>
          <w:p w14:paraId="066ED81A" w14:textId="77777777" w:rsidR="00D03A5B" w:rsidRPr="00103608" w:rsidRDefault="00D03A5B" w:rsidP="00D03A5B">
            <w:pPr>
              <w:pStyle w:val="Prrafodelista"/>
              <w:spacing w:before="120" w:beforeAutospacing="0" w:after="120" w:afterAutospacing="0"/>
              <w:ind w:left="0"/>
              <w:rPr>
                <w:sz w:val="20"/>
              </w:rPr>
            </w:pPr>
            <w:r w:rsidRPr="00103608">
              <w:rPr>
                <w:sz w:val="20"/>
              </w:rPr>
              <w:t>ACT7</w:t>
            </w:r>
          </w:p>
        </w:tc>
      </w:tr>
      <w:tr w:rsidR="00D03A5B" w14:paraId="01947BA5" w14:textId="77777777" w:rsidTr="00D03A5B">
        <w:trPr>
          <w:jc w:val="center"/>
        </w:trPr>
        <w:tc>
          <w:tcPr>
            <w:tcW w:w="0" w:type="auto"/>
          </w:tcPr>
          <w:p w14:paraId="71E7F829" w14:textId="77777777" w:rsidR="00D03A5B" w:rsidRPr="00103608" w:rsidRDefault="00D03A5B" w:rsidP="00D03A5B">
            <w:pPr>
              <w:spacing w:before="120" w:beforeAutospacing="0" w:after="120" w:afterAutospacing="0"/>
              <w:rPr>
                <w:sz w:val="20"/>
              </w:rPr>
            </w:pPr>
            <w:r w:rsidRPr="00103608">
              <w:rPr>
                <w:sz w:val="20"/>
              </w:rPr>
              <w:t>Diseño de mecanismos de toma de decisión conjunta</w:t>
            </w:r>
          </w:p>
        </w:tc>
        <w:tc>
          <w:tcPr>
            <w:tcW w:w="0" w:type="auto"/>
          </w:tcPr>
          <w:p w14:paraId="6B283C0C" w14:textId="77777777" w:rsidR="00D03A5B" w:rsidRPr="00103608" w:rsidRDefault="00D03A5B" w:rsidP="00D03A5B">
            <w:pPr>
              <w:pStyle w:val="Prrafodelista"/>
              <w:spacing w:before="120" w:beforeAutospacing="0" w:after="120" w:afterAutospacing="0"/>
              <w:ind w:left="0"/>
              <w:rPr>
                <w:sz w:val="20"/>
              </w:rPr>
            </w:pPr>
            <w:r w:rsidRPr="00103608">
              <w:rPr>
                <w:sz w:val="20"/>
              </w:rPr>
              <w:t>ACT8</w:t>
            </w:r>
          </w:p>
        </w:tc>
      </w:tr>
      <w:tr w:rsidR="00D03A5B" w14:paraId="692A3D7F" w14:textId="77777777" w:rsidTr="00D03A5B">
        <w:trPr>
          <w:trHeight w:val="170"/>
          <w:jc w:val="center"/>
        </w:trPr>
        <w:tc>
          <w:tcPr>
            <w:tcW w:w="0" w:type="auto"/>
          </w:tcPr>
          <w:p w14:paraId="38580FFB" w14:textId="77777777" w:rsidR="00D03A5B" w:rsidRPr="00103608" w:rsidRDefault="00D03A5B" w:rsidP="00D03A5B">
            <w:pPr>
              <w:pStyle w:val="Prrafodelista"/>
              <w:spacing w:before="120" w:beforeAutospacing="0" w:after="120" w:afterAutospacing="0"/>
              <w:ind w:left="0"/>
              <w:rPr>
                <w:sz w:val="20"/>
              </w:rPr>
            </w:pPr>
            <w:r w:rsidRPr="00103608">
              <w:rPr>
                <w:sz w:val="20"/>
              </w:rPr>
              <w:t>Optimización del mantenimiento a lo largo de la cadena de valor de un producto</w:t>
            </w:r>
          </w:p>
        </w:tc>
        <w:tc>
          <w:tcPr>
            <w:tcW w:w="0" w:type="auto"/>
          </w:tcPr>
          <w:p w14:paraId="2569DC04" w14:textId="77777777" w:rsidR="00D03A5B" w:rsidRPr="00103608" w:rsidRDefault="00D03A5B" w:rsidP="00D03A5B">
            <w:pPr>
              <w:pStyle w:val="Prrafodelista"/>
              <w:spacing w:before="120" w:beforeAutospacing="0" w:after="120" w:afterAutospacing="0"/>
              <w:ind w:left="0"/>
              <w:rPr>
                <w:sz w:val="20"/>
              </w:rPr>
            </w:pPr>
            <w:r w:rsidRPr="00103608">
              <w:rPr>
                <w:sz w:val="20"/>
              </w:rPr>
              <w:t>ACT9</w:t>
            </w:r>
          </w:p>
        </w:tc>
      </w:tr>
      <w:tr w:rsidR="00D03A5B" w14:paraId="3DD3649E" w14:textId="77777777" w:rsidTr="00D03A5B">
        <w:trPr>
          <w:jc w:val="center"/>
        </w:trPr>
        <w:tc>
          <w:tcPr>
            <w:tcW w:w="0" w:type="auto"/>
          </w:tcPr>
          <w:p w14:paraId="14862C3F" w14:textId="77777777" w:rsidR="00D03A5B" w:rsidRPr="00103608" w:rsidRDefault="00D03A5B" w:rsidP="00D03A5B">
            <w:pPr>
              <w:spacing w:before="120" w:beforeAutospacing="0" w:after="120" w:afterAutospacing="0"/>
              <w:rPr>
                <w:sz w:val="20"/>
              </w:rPr>
            </w:pPr>
            <w:r w:rsidRPr="00103608">
              <w:rPr>
                <w:sz w:val="20"/>
              </w:rPr>
              <w:lastRenderedPageBreak/>
              <w:t>Actuaciones de ahorro energético en planta</w:t>
            </w:r>
          </w:p>
        </w:tc>
        <w:tc>
          <w:tcPr>
            <w:tcW w:w="0" w:type="auto"/>
          </w:tcPr>
          <w:p w14:paraId="7A5C3111" w14:textId="77777777" w:rsidR="00D03A5B" w:rsidRPr="00103608" w:rsidRDefault="00D03A5B" w:rsidP="00D03A5B">
            <w:pPr>
              <w:pStyle w:val="Prrafodelista"/>
              <w:spacing w:before="120" w:beforeAutospacing="0" w:after="120" w:afterAutospacing="0"/>
              <w:ind w:left="0"/>
              <w:rPr>
                <w:sz w:val="20"/>
              </w:rPr>
            </w:pPr>
            <w:r w:rsidRPr="00103608">
              <w:rPr>
                <w:sz w:val="20"/>
              </w:rPr>
              <w:t>ACT10</w:t>
            </w:r>
          </w:p>
        </w:tc>
      </w:tr>
      <w:tr w:rsidR="00D03A5B" w14:paraId="3D122ACD" w14:textId="77777777" w:rsidTr="00D03A5B">
        <w:trPr>
          <w:jc w:val="center"/>
        </w:trPr>
        <w:tc>
          <w:tcPr>
            <w:tcW w:w="0" w:type="auto"/>
          </w:tcPr>
          <w:p w14:paraId="71C7DC95" w14:textId="77777777" w:rsidR="00D03A5B" w:rsidRPr="00103608" w:rsidRDefault="00D03A5B" w:rsidP="00D03A5B">
            <w:pPr>
              <w:pStyle w:val="Prrafodelista"/>
              <w:spacing w:before="120" w:beforeAutospacing="0" w:after="120" w:afterAutospacing="0"/>
              <w:ind w:left="0"/>
              <w:rPr>
                <w:sz w:val="20"/>
              </w:rPr>
            </w:pPr>
            <w:r w:rsidRPr="00103608">
              <w:rPr>
                <w:sz w:val="20"/>
              </w:rPr>
              <w:t>Reducción de los consumos de recursos</w:t>
            </w:r>
          </w:p>
        </w:tc>
        <w:tc>
          <w:tcPr>
            <w:tcW w:w="0" w:type="auto"/>
          </w:tcPr>
          <w:p w14:paraId="1B664282" w14:textId="77777777" w:rsidR="00D03A5B" w:rsidRPr="00103608" w:rsidRDefault="00D03A5B" w:rsidP="00D03A5B">
            <w:pPr>
              <w:pStyle w:val="Prrafodelista"/>
              <w:spacing w:before="120" w:beforeAutospacing="0" w:after="120" w:afterAutospacing="0"/>
              <w:ind w:left="0"/>
              <w:rPr>
                <w:sz w:val="20"/>
              </w:rPr>
            </w:pPr>
            <w:r w:rsidRPr="00103608">
              <w:rPr>
                <w:sz w:val="20"/>
              </w:rPr>
              <w:t>ACT1</w:t>
            </w:r>
            <w:r>
              <w:rPr>
                <w:sz w:val="20"/>
              </w:rPr>
              <w:t>1</w:t>
            </w:r>
          </w:p>
        </w:tc>
      </w:tr>
      <w:tr w:rsidR="00D03A5B" w14:paraId="10096CDF" w14:textId="77777777" w:rsidTr="00D03A5B">
        <w:trPr>
          <w:jc w:val="center"/>
        </w:trPr>
        <w:tc>
          <w:tcPr>
            <w:tcW w:w="0" w:type="auto"/>
          </w:tcPr>
          <w:p w14:paraId="7D00CF70" w14:textId="77777777" w:rsidR="00D03A5B" w:rsidRPr="00103608" w:rsidRDefault="00D03A5B" w:rsidP="00D03A5B">
            <w:pPr>
              <w:pStyle w:val="Prrafodelista"/>
              <w:spacing w:before="120" w:beforeAutospacing="0" w:after="120" w:afterAutospacing="0"/>
              <w:ind w:left="0"/>
              <w:rPr>
                <w:sz w:val="20"/>
              </w:rPr>
            </w:pPr>
            <w:r w:rsidRPr="00103608">
              <w:rPr>
                <w:sz w:val="20"/>
              </w:rPr>
              <w:t>Implantación de instalaciones de energía renovable y autoconsumo</w:t>
            </w:r>
          </w:p>
        </w:tc>
        <w:tc>
          <w:tcPr>
            <w:tcW w:w="0" w:type="auto"/>
          </w:tcPr>
          <w:p w14:paraId="2322FB25" w14:textId="77777777" w:rsidR="00D03A5B" w:rsidRPr="00103608" w:rsidRDefault="00D03A5B" w:rsidP="00D03A5B">
            <w:pPr>
              <w:pStyle w:val="Prrafodelista"/>
              <w:spacing w:before="120" w:beforeAutospacing="0" w:after="120" w:afterAutospacing="0"/>
              <w:ind w:left="0"/>
              <w:rPr>
                <w:sz w:val="20"/>
              </w:rPr>
            </w:pPr>
            <w:r w:rsidRPr="00103608">
              <w:rPr>
                <w:sz w:val="20"/>
              </w:rPr>
              <w:t>ACT12</w:t>
            </w:r>
          </w:p>
        </w:tc>
      </w:tr>
      <w:tr w:rsidR="00D03A5B" w14:paraId="72C09659" w14:textId="77777777" w:rsidTr="00D03A5B">
        <w:trPr>
          <w:jc w:val="center"/>
        </w:trPr>
        <w:tc>
          <w:tcPr>
            <w:tcW w:w="0" w:type="auto"/>
          </w:tcPr>
          <w:p w14:paraId="54A263DA" w14:textId="77777777" w:rsidR="00D03A5B" w:rsidRPr="00103608" w:rsidRDefault="00D03A5B" w:rsidP="00D03A5B">
            <w:pPr>
              <w:pStyle w:val="Prrafodelista"/>
              <w:spacing w:before="120" w:beforeAutospacing="0" w:after="120" w:afterAutospacing="0"/>
              <w:ind w:left="0"/>
              <w:rPr>
                <w:sz w:val="20"/>
              </w:rPr>
            </w:pPr>
            <w:r w:rsidRPr="00103608">
              <w:rPr>
                <w:sz w:val="20"/>
              </w:rPr>
              <w:t>Puesta en marcha de sistemas de aprovisionamiento sostenible</w:t>
            </w:r>
          </w:p>
        </w:tc>
        <w:tc>
          <w:tcPr>
            <w:tcW w:w="0" w:type="auto"/>
          </w:tcPr>
          <w:p w14:paraId="74DD8EEA" w14:textId="77777777" w:rsidR="00D03A5B" w:rsidRPr="00103608" w:rsidRDefault="00D03A5B" w:rsidP="00D03A5B">
            <w:pPr>
              <w:pStyle w:val="Prrafodelista"/>
              <w:spacing w:before="120" w:beforeAutospacing="0" w:after="120" w:afterAutospacing="0"/>
              <w:ind w:left="0"/>
              <w:rPr>
                <w:sz w:val="20"/>
              </w:rPr>
            </w:pPr>
            <w:r w:rsidRPr="00103608">
              <w:rPr>
                <w:sz w:val="20"/>
              </w:rPr>
              <w:t>ACT13</w:t>
            </w:r>
          </w:p>
        </w:tc>
      </w:tr>
      <w:tr w:rsidR="00D03A5B" w14:paraId="6691E5AF" w14:textId="77777777" w:rsidTr="00D03A5B">
        <w:trPr>
          <w:jc w:val="center"/>
        </w:trPr>
        <w:tc>
          <w:tcPr>
            <w:tcW w:w="0" w:type="auto"/>
          </w:tcPr>
          <w:p w14:paraId="6154D189" w14:textId="77777777" w:rsidR="00D03A5B" w:rsidRPr="00103608" w:rsidRDefault="00D03A5B" w:rsidP="00D03A5B">
            <w:pPr>
              <w:pStyle w:val="Prrafodelista"/>
              <w:spacing w:before="120" w:beforeAutospacing="0" w:after="120" w:afterAutospacing="0"/>
              <w:ind w:left="0"/>
              <w:rPr>
                <w:sz w:val="20"/>
              </w:rPr>
            </w:pPr>
            <w:r w:rsidRPr="00103608">
              <w:rPr>
                <w:sz w:val="20"/>
              </w:rPr>
              <w:t>Introducción de sistemas de reutilización y depuración de agua</w:t>
            </w:r>
          </w:p>
        </w:tc>
        <w:tc>
          <w:tcPr>
            <w:tcW w:w="0" w:type="auto"/>
          </w:tcPr>
          <w:p w14:paraId="0DF762B1" w14:textId="77777777" w:rsidR="00D03A5B" w:rsidRPr="00103608" w:rsidRDefault="00D03A5B" w:rsidP="00D03A5B">
            <w:pPr>
              <w:pStyle w:val="Prrafodelista"/>
              <w:spacing w:before="120" w:beforeAutospacing="0" w:after="120" w:afterAutospacing="0"/>
              <w:ind w:left="0"/>
              <w:rPr>
                <w:sz w:val="20"/>
              </w:rPr>
            </w:pPr>
            <w:r w:rsidRPr="00103608">
              <w:rPr>
                <w:sz w:val="20"/>
              </w:rPr>
              <w:t>ACT14</w:t>
            </w:r>
          </w:p>
        </w:tc>
      </w:tr>
      <w:tr w:rsidR="00D03A5B" w14:paraId="39BDB6F3" w14:textId="77777777" w:rsidTr="00D03A5B">
        <w:trPr>
          <w:jc w:val="center"/>
        </w:trPr>
        <w:tc>
          <w:tcPr>
            <w:tcW w:w="0" w:type="auto"/>
          </w:tcPr>
          <w:p w14:paraId="06254C0F" w14:textId="77777777" w:rsidR="00D03A5B" w:rsidRPr="00103608" w:rsidRDefault="00D03A5B" w:rsidP="00D03A5B">
            <w:pPr>
              <w:pStyle w:val="Prrafodelista"/>
              <w:spacing w:before="120" w:beforeAutospacing="0" w:after="120" w:afterAutospacing="0"/>
              <w:ind w:left="0"/>
              <w:rPr>
                <w:sz w:val="20"/>
              </w:rPr>
            </w:pPr>
            <w:r w:rsidRPr="00103608">
              <w:rPr>
                <w:sz w:val="20"/>
              </w:rPr>
              <w:t>En procesos de envasado, introducción de nuevos materiales y diseños de envase</w:t>
            </w:r>
          </w:p>
        </w:tc>
        <w:tc>
          <w:tcPr>
            <w:tcW w:w="0" w:type="auto"/>
          </w:tcPr>
          <w:p w14:paraId="5FE39AFD" w14:textId="77777777" w:rsidR="00D03A5B" w:rsidRPr="00103608" w:rsidRDefault="00D03A5B" w:rsidP="00D03A5B">
            <w:pPr>
              <w:pStyle w:val="Prrafodelista"/>
              <w:spacing w:before="120" w:beforeAutospacing="0" w:after="120" w:afterAutospacing="0"/>
              <w:ind w:left="0"/>
              <w:rPr>
                <w:sz w:val="20"/>
              </w:rPr>
            </w:pPr>
            <w:r w:rsidRPr="00103608">
              <w:rPr>
                <w:sz w:val="20"/>
              </w:rPr>
              <w:t>ACT15</w:t>
            </w:r>
          </w:p>
        </w:tc>
      </w:tr>
      <w:tr w:rsidR="00D03A5B" w14:paraId="2EE4CB99" w14:textId="77777777" w:rsidTr="00D03A5B">
        <w:trPr>
          <w:jc w:val="center"/>
        </w:trPr>
        <w:tc>
          <w:tcPr>
            <w:tcW w:w="0" w:type="auto"/>
          </w:tcPr>
          <w:p w14:paraId="3E20565A" w14:textId="77777777" w:rsidR="00D03A5B" w:rsidRPr="00103608" w:rsidRDefault="00D03A5B" w:rsidP="00D03A5B">
            <w:pPr>
              <w:pStyle w:val="Prrafodelista"/>
              <w:spacing w:before="120" w:beforeAutospacing="0" w:after="120" w:afterAutospacing="0"/>
              <w:ind w:left="0"/>
              <w:rPr>
                <w:sz w:val="20"/>
              </w:rPr>
            </w:pPr>
            <w:r w:rsidRPr="00103608">
              <w:rPr>
                <w:sz w:val="20"/>
              </w:rPr>
              <w:t>Gestión ambiental conjunta</w:t>
            </w:r>
          </w:p>
        </w:tc>
        <w:tc>
          <w:tcPr>
            <w:tcW w:w="0" w:type="auto"/>
          </w:tcPr>
          <w:p w14:paraId="799D9EDF" w14:textId="77777777" w:rsidR="00D03A5B" w:rsidRPr="00103608" w:rsidRDefault="00D03A5B" w:rsidP="00D03A5B">
            <w:pPr>
              <w:pStyle w:val="Prrafodelista"/>
              <w:spacing w:before="120" w:beforeAutospacing="0" w:after="120" w:afterAutospacing="0"/>
              <w:ind w:left="0"/>
              <w:rPr>
                <w:sz w:val="20"/>
              </w:rPr>
            </w:pPr>
            <w:r w:rsidRPr="00103608">
              <w:rPr>
                <w:sz w:val="20"/>
              </w:rPr>
              <w:t>ACT16</w:t>
            </w:r>
          </w:p>
        </w:tc>
      </w:tr>
      <w:tr w:rsidR="00D03A5B" w14:paraId="1111CA78" w14:textId="77777777" w:rsidTr="00D03A5B">
        <w:trPr>
          <w:jc w:val="center"/>
        </w:trPr>
        <w:tc>
          <w:tcPr>
            <w:tcW w:w="0" w:type="auto"/>
          </w:tcPr>
          <w:p w14:paraId="1A63665B" w14:textId="77777777" w:rsidR="00D03A5B" w:rsidRPr="00103608" w:rsidRDefault="00D03A5B" w:rsidP="00D03A5B">
            <w:pPr>
              <w:pStyle w:val="Prrafodelista"/>
              <w:spacing w:before="120" w:beforeAutospacing="0" w:after="120" w:afterAutospacing="0"/>
              <w:ind w:left="0"/>
              <w:rPr>
                <w:sz w:val="20"/>
              </w:rPr>
            </w:pPr>
            <w:r w:rsidRPr="00103608">
              <w:rPr>
                <w:sz w:val="20"/>
              </w:rPr>
              <w:t>Adopción de compromisos globales de reducción de la huella ambiental de un producto</w:t>
            </w:r>
          </w:p>
        </w:tc>
        <w:tc>
          <w:tcPr>
            <w:tcW w:w="0" w:type="auto"/>
          </w:tcPr>
          <w:p w14:paraId="725A6641" w14:textId="77777777" w:rsidR="00D03A5B" w:rsidRPr="00103608" w:rsidRDefault="00D03A5B" w:rsidP="00D03A5B">
            <w:pPr>
              <w:pStyle w:val="Prrafodelista"/>
              <w:spacing w:before="120" w:beforeAutospacing="0" w:after="120" w:afterAutospacing="0"/>
              <w:ind w:left="0"/>
              <w:rPr>
                <w:sz w:val="20"/>
              </w:rPr>
            </w:pPr>
            <w:r w:rsidRPr="00103608">
              <w:rPr>
                <w:sz w:val="20"/>
              </w:rPr>
              <w:t>ACT17</w:t>
            </w:r>
          </w:p>
        </w:tc>
      </w:tr>
      <w:tr w:rsidR="00D03A5B" w14:paraId="0EED44ED" w14:textId="77777777" w:rsidTr="00D03A5B">
        <w:trPr>
          <w:jc w:val="center"/>
        </w:trPr>
        <w:tc>
          <w:tcPr>
            <w:tcW w:w="0" w:type="auto"/>
          </w:tcPr>
          <w:p w14:paraId="729124FF" w14:textId="77777777" w:rsidR="00D03A5B" w:rsidRPr="00103608" w:rsidRDefault="00D03A5B" w:rsidP="00D03A5B">
            <w:pPr>
              <w:pStyle w:val="Prrafodelista"/>
              <w:spacing w:before="120" w:beforeAutospacing="0" w:after="120" w:afterAutospacing="0"/>
              <w:ind w:left="0"/>
              <w:rPr>
                <w:sz w:val="20"/>
              </w:rPr>
            </w:pPr>
            <w:r w:rsidRPr="00103608">
              <w:rPr>
                <w:sz w:val="20"/>
              </w:rPr>
              <w:t>Propuestas para el diseño del ciclo de vida integral de un producto</w:t>
            </w:r>
          </w:p>
        </w:tc>
        <w:tc>
          <w:tcPr>
            <w:tcW w:w="0" w:type="auto"/>
          </w:tcPr>
          <w:p w14:paraId="45454ECF" w14:textId="77777777" w:rsidR="00D03A5B" w:rsidRPr="00103608" w:rsidRDefault="00D03A5B" w:rsidP="00D03A5B">
            <w:pPr>
              <w:pStyle w:val="Prrafodelista"/>
              <w:spacing w:before="120" w:beforeAutospacing="0" w:after="120" w:afterAutospacing="0"/>
              <w:ind w:left="0"/>
              <w:rPr>
                <w:sz w:val="20"/>
              </w:rPr>
            </w:pPr>
            <w:r w:rsidRPr="00103608">
              <w:rPr>
                <w:sz w:val="20"/>
              </w:rPr>
              <w:t>ACT18</w:t>
            </w:r>
          </w:p>
        </w:tc>
      </w:tr>
      <w:tr w:rsidR="00D03A5B" w14:paraId="5CAF7FC8" w14:textId="77777777" w:rsidTr="00D03A5B">
        <w:trPr>
          <w:jc w:val="center"/>
        </w:trPr>
        <w:tc>
          <w:tcPr>
            <w:tcW w:w="0" w:type="auto"/>
          </w:tcPr>
          <w:p w14:paraId="3F79F6E3" w14:textId="77777777" w:rsidR="00D03A5B" w:rsidRPr="00103608" w:rsidRDefault="00D03A5B" w:rsidP="00D03A5B">
            <w:pPr>
              <w:pStyle w:val="Prrafodelista"/>
              <w:spacing w:before="120" w:beforeAutospacing="0" w:after="120" w:afterAutospacing="0"/>
              <w:ind w:left="0"/>
              <w:rPr>
                <w:sz w:val="20"/>
              </w:rPr>
            </w:pPr>
            <w:r w:rsidRPr="00103608">
              <w:rPr>
                <w:sz w:val="20"/>
              </w:rPr>
              <w:t>Elaboración de un Plan Integral de Trazabilidad y Seguridad Alimentaria</w:t>
            </w:r>
          </w:p>
        </w:tc>
        <w:tc>
          <w:tcPr>
            <w:tcW w:w="0" w:type="auto"/>
          </w:tcPr>
          <w:p w14:paraId="4501448C" w14:textId="77777777" w:rsidR="00D03A5B" w:rsidRPr="00103608" w:rsidRDefault="00D03A5B" w:rsidP="00D03A5B">
            <w:pPr>
              <w:pStyle w:val="Prrafodelista"/>
              <w:spacing w:before="120" w:beforeAutospacing="0" w:after="120" w:afterAutospacing="0"/>
              <w:ind w:left="0"/>
              <w:rPr>
                <w:sz w:val="20"/>
              </w:rPr>
            </w:pPr>
            <w:r w:rsidRPr="00103608">
              <w:rPr>
                <w:sz w:val="20"/>
              </w:rPr>
              <w:t>ACT19</w:t>
            </w:r>
          </w:p>
        </w:tc>
      </w:tr>
    </w:tbl>
    <w:p w14:paraId="282C8D20" w14:textId="312ADB85" w:rsidR="0013279C" w:rsidRDefault="0013279C" w:rsidP="00204F45">
      <w:pPr>
        <w:pStyle w:val="Prrafodelista"/>
        <w:numPr>
          <w:ilvl w:val="0"/>
          <w:numId w:val="13"/>
        </w:numPr>
      </w:pPr>
      <w:r>
        <w:t>CIF participante: Número de identificación fiscal de la entidad participante.</w:t>
      </w:r>
    </w:p>
    <w:p w14:paraId="3D76A2E9" w14:textId="1ED6CC4E" w:rsidR="00BF76AA" w:rsidRDefault="00BF76AA" w:rsidP="00BF76AA">
      <w:pPr>
        <w:pStyle w:val="Prrafodelista"/>
        <w:numPr>
          <w:ilvl w:val="0"/>
          <w:numId w:val="13"/>
        </w:numPr>
        <w:spacing w:before="120" w:beforeAutospacing="0" w:after="120" w:afterAutospacing="0"/>
        <w:contextualSpacing/>
      </w:pPr>
      <w:r w:rsidRPr="00F91CA1">
        <w:t>Empresa Promotora: Nombre de la empresa promotora.</w:t>
      </w:r>
    </w:p>
    <w:p w14:paraId="097CDA8E" w14:textId="42284C94" w:rsidR="00F37CF6" w:rsidRDefault="0013279C" w:rsidP="00204F45">
      <w:pPr>
        <w:pStyle w:val="Prrafodelista"/>
        <w:numPr>
          <w:ilvl w:val="0"/>
          <w:numId w:val="13"/>
        </w:numPr>
      </w:pPr>
      <w:r>
        <w:t xml:space="preserve">RAZÓN SOCIAL: </w:t>
      </w:r>
      <w:r w:rsidR="00B818B6">
        <w:t>de la entidad participante.</w:t>
      </w:r>
    </w:p>
    <w:p w14:paraId="0DA8C957" w14:textId="77777777" w:rsidR="00BF76AA" w:rsidRDefault="00BF76AA" w:rsidP="00BF76AA">
      <w:pPr>
        <w:pStyle w:val="Prrafodelista"/>
        <w:numPr>
          <w:ilvl w:val="0"/>
          <w:numId w:val="13"/>
        </w:numPr>
      </w:pPr>
      <w:r>
        <w:t>INTERLOCUTOR: consignar “SI” ó “NO”, según las definiciones del artículo 5.4. de la orden de bases.</w:t>
      </w:r>
    </w:p>
    <w:p w14:paraId="3B8A0303" w14:textId="77777777" w:rsidR="002622FE" w:rsidRDefault="002622FE" w:rsidP="002622FE">
      <w:pPr>
        <w:pStyle w:val="Prrafodelista"/>
        <w:numPr>
          <w:ilvl w:val="0"/>
          <w:numId w:val="13"/>
        </w:numPr>
      </w:pPr>
      <w:r>
        <w:t>CNAE: indicar la CNAE de la actuación a realizar en el proyecto primario definido</w:t>
      </w:r>
      <w:r w:rsidRPr="00D03A5B">
        <w:t xml:space="preserve"> </w:t>
      </w:r>
      <w:r w:rsidRPr="005B60D9">
        <w:t xml:space="preserve">según lo establecido en al </w:t>
      </w:r>
      <w:r>
        <w:t>Anexo</w:t>
      </w:r>
      <w:r w:rsidRPr="005B60D9">
        <w:t xml:space="preserve"> I</w:t>
      </w:r>
      <w:r>
        <w:t>I</w:t>
      </w:r>
      <w:r w:rsidRPr="005B60D9">
        <w:t xml:space="preserve"> de la orden de bases</w:t>
      </w:r>
      <w:r>
        <w:t>.</w:t>
      </w:r>
    </w:p>
    <w:p w14:paraId="38A26833" w14:textId="77777777" w:rsidR="002622FE" w:rsidRDefault="002622FE" w:rsidP="002622FE">
      <w:pPr>
        <w:pStyle w:val="Prrafodelista"/>
        <w:numPr>
          <w:ilvl w:val="0"/>
          <w:numId w:val="13"/>
        </w:numPr>
      </w:pPr>
      <w:r>
        <w:t>PYME: consignar “SI” ó “NO”, según las definiciones del a</w:t>
      </w:r>
      <w:r w:rsidRPr="003A6DB3">
        <w:t>nexo I del Reglamento (UE) nº 651/2014 de la Comisión</w:t>
      </w:r>
      <w:r>
        <w:t>.</w:t>
      </w:r>
    </w:p>
    <w:p w14:paraId="01E78CF7" w14:textId="711565CB" w:rsidR="003D080E" w:rsidRDefault="003D080E" w:rsidP="00204F45">
      <w:pPr>
        <w:pStyle w:val="Prrafodelista"/>
        <w:numPr>
          <w:ilvl w:val="0"/>
          <w:numId w:val="13"/>
        </w:numPr>
      </w:pPr>
      <w:r w:rsidRPr="003D080E">
        <w:t>ID PROYECTO PRIMARIO</w:t>
      </w:r>
      <w:r>
        <w:t>: Identificador del proyecto primario. Se codificará mediante el código “PP</w:t>
      </w:r>
      <w:r w:rsidR="00426D0B">
        <w:t>X</w:t>
      </w:r>
      <w:r>
        <w:t xml:space="preserve">X” siendo </w:t>
      </w:r>
      <w:r w:rsidR="00426D0B">
        <w:t>X</w:t>
      </w:r>
      <w:r>
        <w:t xml:space="preserve">X un número secuencial empezando por </w:t>
      </w:r>
      <w:r w:rsidR="00426D0B">
        <w:t>0</w:t>
      </w:r>
      <w:r>
        <w:t>1.</w:t>
      </w:r>
    </w:p>
    <w:p w14:paraId="08E00399" w14:textId="3F9B8C60" w:rsidR="003D080E" w:rsidRDefault="003D080E" w:rsidP="00204F45">
      <w:pPr>
        <w:pStyle w:val="Prrafodelista"/>
        <w:numPr>
          <w:ilvl w:val="0"/>
          <w:numId w:val="13"/>
        </w:numPr>
      </w:pPr>
      <w:r w:rsidRPr="003D080E">
        <w:t>DENOM. PROYECTO PRIMARIO</w:t>
      </w:r>
      <w:r>
        <w:t>: Denominación elegida por el solicitante para designar a ese proyecto primario.</w:t>
      </w:r>
    </w:p>
    <w:p w14:paraId="4D65218E" w14:textId="2B73A4F0" w:rsidR="003D080E" w:rsidRDefault="003D080E" w:rsidP="00204F45">
      <w:pPr>
        <w:pStyle w:val="Prrafodelista"/>
        <w:numPr>
          <w:ilvl w:val="0"/>
          <w:numId w:val="13"/>
        </w:numPr>
      </w:pPr>
      <w:r w:rsidRPr="003D080E">
        <w:t>TIPO PROYECTO PRIMARIO</w:t>
      </w:r>
      <w:r>
        <w:t xml:space="preserve">: codificación de los tipos de proyectos primarios definidos en el artículo </w:t>
      </w:r>
      <w:r w:rsidR="0070168B">
        <w:t>14</w:t>
      </w:r>
      <w:r>
        <w:t xml:space="preserve"> </w:t>
      </w:r>
      <w:r w:rsidR="0070168B">
        <w:t xml:space="preserve">de la orden de bases y </w:t>
      </w:r>
      <w:r>
        <w:t>según los siguientes códigos:</w:t>
      </w:r>
    </w:p>
    <w:p w14:paraId="7059879C" w14:textId="77777777" w:rsidR="0062740C" w:rsidRPr="005B60D9" w:rsidRDefault="0062740C" w:rsidP="0070168B">
      <w:pPr>
        <w:pStyle w:val="Prrafodelista"/>
        <w:numPr>
          <w:ilvl w:val="1"/>
          <w:numId w:val="13"/>
        </w:numPr>
      </w:pPr>
      <w:r w:rsidRPr="005B60D9">
        <w:t>Línea de Investigación, Desarrollo e Innovación:</w:t>
      </w:r>
    </w:p>
    <w:p w14:paraId="35B46F3F" w14:textId="77777777" w:rsidR="0062740C" w:rsidRPr="005B60D9" w:rsidRDefault="0062740C" w:rsidP="0070168B">
      <w:pPr>
        <w:pStyle w:val="Prrafodelista"/>
        <w:numPr>
          <w:ilvl w:val="0"/>
          <w:numId w:val="46"/>
        </w:numPr>
        <w:spacing w:before="0" w:beforeAutospacing="0" w:after="0" w:afterAutospacing="0"/>
        <w:ind w:left="1701" w:hanging="284"/>
      </w:pPr>
      <w:r w:rsidRPr="005B60D9">
        <w:t>Proyectos de Investigación industrial: “II”.</w:t>
      </w:r>
    </w:p>
    <w:p w14:paraId="661C9C3A" w14:textId="77777777" w:rsidR="0062740C" w:rsidRPr="005B60D9" w:rsidRDefault="0062740C" w:rsidP="0070168B">
      <w:pPr>
        <w:pStyle w:val="Prrafodelista"/>
        <w:numPr>
          <w:ilvl w:val="0"/>
          <w:numId w:val="46"/>
        </w:numPr>
        <w:spacing w:before="0" w:beforeAutospacing="0" w:after="0" w:afterAutospacing="0"/>
        <w:ind w:left="1701" w:hanging="284"/>
      </w:pPr>
      <w:r w:rsidRPr="005B60D9">
        <w:t>Proyectos de desarrollo experimental: “DE”.</w:t>
      </w:r>
    </w:p>
    <w:p w14:paraId="72A23CD3" w14:textId="77777777" w:rsidR="0062740C" w:rsidRPr="005B60D9" w:rsidRDefault="0062740C" w:rsidP="0070168B">
      <w:pPr>
        <w:pStyle w:val="Prrafodelista"/>
        <w:numPr>
          <w:ilvl w:val="0"/>
          <w:numId w:val="46"/>
        </w:numPr>
        <w:spacing w:before="0" w:beforeAutospacing="0" w:after="0" w:afterAutospacing="0"/>
        <w:ind w:left="1701" w:hanging="284"/>
      </w:pPr>
      <w:r w:rsidRPr="005B60D9">
        <w:t>Proyectos de innovación en materia de organización: “IMO”.</w:t>
      </w:r>
    </w:p>
    <w:p w14:paraId="55047019" w14:textId="77777777" w:rsidR="0062740C" w:rsidRPr="005B60D9" w:rsidRDefault="0062740C" w:rsidP="0070168B">
      <w:pPr>
        <w:pStyle w:val="Prrafodelista"/>
        <w:numPr>
          <w:ilvl w:val="0"/>
          <w:numId w:val="46"/>
        </w:numPr>
        <w:spacing w:before="0" w:beforeAutospacing="0" w:after="0" w:afterAutospacing="0"/>
        <w:ind w:left="1701" w:hanging="284"/>
      </w:pPr>
      <w:r w:rsidRPr="005B60D9">
        <w:t>Proyectos de innovación en materia de procesos: “IMP”.</w:t>
      </w:r>
    </w:p>
    <w:p w14:paraId="264D5C41" w14:textId="77777777" w:rsidR="0062740C" w:rsidRPr="005B60D9" w:rsidRDefault="0062740C" w:rsidP="0070168B">
      <w:pPr>
        <w:pStyle w:val="Prrafodelista"/>
        <w:numPr>
          <w:ilvl w:val="1"/>
          <w:numId w:val="13"/>
        </w:numPr>
      </w:pPr>
      <w:r w:rsidRPr="005B60D9">
        <w:lastRenderedPageBreak/>
        <w:t>Línea de innovación en sostenibilidad y eficiencia energética:</w:t>
      </w:r>
    </w:p>
    <w:p w14:paraId="3A0593F2" w14:textId="08E025D8" w:rsidR="0070168B" w:rsidRDefault="0062740C" w:rsidP="0070168B">
      <w:pPr>
        <w:pStyle w:val="Prrafodelista"/>
        <w:numPr>
          <w:ilvl w:val="0"/>
          <w:numId w:val="45"/>
        </w:numPr>
        <w:spacing w:before="0" w:beforeAutospacing="0" w:after="0" w:afterAutospacing="0"/>
        <w:ind w:left="1701" w:hanging="284"/>
      </w:pPr>
      <w:r w:rsidRPr="005B60D9">
        <w:t>Inversiones con carácter innovador destinadas a la protección del medio ambiente: “PMA”.</w:t>
      </w:r>
    </w:p>
    <w:p w14:paraId="4556AE14" w14:textId="56C91310" w:rsidR="0070168B" w:rsidRDefault="0062740C" w:rsidP="0070168B">
      <w:pPr>
        <w:pStyle w:val="Prrafodelista"/>
        <w:numPr>
          <w:ilvl w:val="0"/>
          <w:numId w:val="45"/>
        </w:numPr>
        <w:spacing w:before="0" w:beforeAutospacing="0" w:after="0" w:afterAutospacing="0"/>
        <w:ind w:left="1701" w:hanging="284"/>
      </w:pPr>
      <w:r w:rsidRPr="005B60D9">
        <w:t>Inversiones con carácter innovador en medidas de ahorro energético o energías renovables: “AE”.</w:t>
      </w:r>
    </w:p>
    <w:p w14:paraId="4B4E8321" w14:textId="34991948" w:rsidR="003D080E" w:rsidRDefault="003D080E" w:rsidP="00204F45">
      <w:pPr>
        <w:pStyle w:val="Prrafodelista"/>
        <w:numPr>
          <w:ilvl w:val="0"/>
          <w:numId w:val="13"/>
        </w:numPr>
        <w:contextualSpacing/>
      </w:pPr>
      <w:r w:rsidRPr="003D080E">
        <w:t>PRESUPUESTO PRESENTADO</w:t>
      </w:r>
      <w:r>
        <w:t>: presupuesto de inversión o gasto a realizar por la entidad participante</w:t>
      </w:r>
      <w:r w:rsidR="00624CB5">
        <w:t>, dentro del proyecto primario definido en la fila de la tabla correspondiente.</w:t>
      </w:r>
    </w:p>
    <w:p w14:paraId="4FD32F99" w14:textId="77777777" w:rsidR="00B47CFA" w:rsidRDefault="00EF249F" w:rsidP="00B47CFA">
      <w:pPr>
        <w:pStyle w:val="Prrafodelista"/>
        <w:numPr>
          <w:ilvl w:val="0"/>
          <w:numId w:val="13"/>
        </w:numPr>
        <w:contextualSpacing/>
        <w:rPr>
          <w:color w:val="FF0000"/>
        </w:rPr>
      </w:pPr>
      <w:r>
        <w:t>P</w:t>
      </w:r>
      <w:r w:rsidRPr="00A0286B">
        <w:t>RESUP. CONTRATADO CON PYMES: gasto a realizar por la entidad participante para la contratación de PYMES. Sólo necesario en caso de grandes empresas.</w:t>
      </w:r>
      <w:r w:rsidR="00B47CFA" w:rsidRPr="00B47CFA">
        <w:rPr>
          <w:color w:val="FF0000"/>
        </w:rPr>
        <w:t xml:space="preserve"> </w:t>
      </w:r>
    </w:p>
    <w:p w14:paraId="5FCE02C9" w14:textId="29918CCC" w:rsidR="00B47CFA" w:rsidRPr="004C35A0" w:rsidRDefault="00B47CFA" w:rsidP="00B47CFA">
      <w:pPr>
        <w:pStyle w:val="Prrafodelista"/>
        <w:ind w:left="720"/>
        <w:contextualSpacing/>
      </w:pPr>
      <w:r w:rsidRPr="004C35A0">
        <w:t>Con objeto de prever el cumplimiento del porcentaje de beneficio a PYMES establecido en el artículo 14.1. relativos a los proyectos de innovación en materia de organización y procesos realizados por grandes empresas que establece la orden ICT/738/2022, el resultado final debe cumplir el requisito fijado en dicho artículo y será objeto de comprobación en la justificación, pudiendo en caso de incumplimiento dar lugar a un reintegro según lo definido en el artículo 38.7 de la orden ICT/738/2022.</w:t>
      </w:r>
    </w:p>
    <w:p w14:paraId="241FCFA9" w14:textId="77777777" w:rsidR="0070168B" w:rsidRPr="00A0286B" w:rsidRDefault="0070168B" w:rsidP="0070168B">
      <w:pPr>
        <w:pStyle w:val="Prrafodelista"/>
        <w:numPr>
          <w:ilvl w:val="0"/>
          <w:numId w:val="13"/>
        </w:numPr>
        <w:contextualSpacing/>
      </w:pPr>
      <w:r w:rsidRPr="00A0286B">
        <w:t>% PARTICIP. PYME: Porcentaje de participación de las PYMES en el proyecto. En caso de tratarse de un proyecto realizado por una PYME, será del 100%. En caso de ser realizado por una gran empresa, reflejará el presupuesto contratado con PYMES en relación con el total.</w:t>
      </w:r>
    </w:p>
    <w:p w14:paraId="156E7C10" w14:textId="7533ADF3" w:rsidR="00624CB5" w:rsidRDefault="00624CB5" w:rsidP="00204F45">
      <w:pPr>
        <w:pStyle w:val="Prrafodelista"/>
        <w:numPr>
          <w:ilvl w:val="0"/>
          <w:numId w:val="13"/>
        </w:numPr>
      </w:pPr>
      <w:r>
        <w:t>FECHA INICIO PROYECTO: consignar en formato “dd/mm/aaaa” de forma consistente con el c</w:t>
      </w:r>
      <w:r w:rsidRPr="00624CB5">
        <w:t>alendario de ejecución</w:t>
      </w:r>
      <w:r>
        <w:t xml:space="preserve"> presentado en la solicitud según establece el artículo </w:t>
      </w:r>
      <w:r w:rsidR="00B8718A" w:rsidRPr="00A0286B">
        <w:t xml:space="preserve">29.2. c.2ª </w:t>
      </w:r>
      <w:r>
        <w:t>de la orden de bases.</w:t>
      </w:r>
    </w:p>
    <w:p w14:paraId="70376DEB" w14:textId="5B8170E3" w:rsidR="0070168B" w:rsidRDefault="00624CB5" w:rsidP="00B8718A">
      <w:pPr>
        <w:pStyle w:val="Prrafodelista"/>
        <w:numPr>
          <w:ilvl w:val="0"/>
          <w:numId w:val="13"/>
        </w:numPr>
      </w:pPr>
      <w:r>
        <w:t xml:space="preserve">FECHA </w:t>
      </w:r>
      <w:r w:rsidR="007718A8">
        <w:t>FIN</w:t>
      </w:r>
      <w:r>
        <w:t xml:space="preserve"> PROYECTO: consignar en formato “dd/mm/aaaa” de forma consistente con el c</w:t>
      </w:r>
      <w:r w:rsidRPr="00624CB5">
        <w:t>alendario de ejecución</w:t>
      </w:r>
      <w:r>
        <w:t xml:space="preserve"> presentado en la solicitud según establece el artículo </w:t>
      </w:r>
      <w:r w:rsidR="00B8718A" w:rsidRPr="00A0286B">
        <w:t xml:space="preserve">29.2. c.2ª </w:t>
      </w:r>
      <w:r>
        <w:t>de la orden de bases</w:t>
      </w:r>
      <w:r w:rsidR="002622FE">
        <w:t>.</w:t>
      </w:r>
    </w:p>
    <w:p w14:paraId="3A06FF5A" w14:textId="1B2DEC47" w:rsidR="00B8718A" w:rsidRDefault="00B8718A" w:rsidP="00B8718A">
      <w:pPr>
        <w:spacing w:before="120" w:beforeAutospacing="0" w:after="120" w:afterAutospacing="0"/>
      </w:pPr>
      <w:r w:rsidRPr="006323F5">
        <w:t>Rellene una fila por cada participante en cada proyecto primario y bloque. (Por ejemplo: si el proyecto primario PP01 tiene 3 participantes y opera en dos bloques (Competitividad y PITSA, o Sostenibilidad y PITSA) habrá que rellenar 6 líneas).</w:t>
      </w:r>
      <w:r w:rsidRPr="00A0286B">
        <w:t xml:space="preserve"> En caso de tratarse de proyectos primarios en cooperación, indicar en líneas separadas los distintos participantes.</w:t>
      </w:r>
    </w:p>
    <w:p w14:paraId="0412E464" w14:textId="5A2C479E" w:rsidR="004538ED" w:rsidRDefault="00056ADE" w:rsidP="004538ED">
      <w:r>
        <w:t>Este cuadro resulta crítico para entender</w:t>
      </w:r>
      <w:r w:rsidR="003A6DB3">
        <w:t xml:space="preserve"> la estructura del modelo de proyecto tractor y no rellenarlo </w:t>
      </w:r>
      <w:r w:rsidR="00A42601">
        <w:t xml:space="preserve">correctamente </w:t>
      </w:r>
      <w:r w:rsidR="003A6DB3">
        <w:t>supondría la denegación de la solicitud.</w:t>
      </w:r>
    </w:p>
    <w:p w14:paraId="2CDE2250" w14:textId="3823A079" w:rsidR="003A6DB3" w:rsidRDefault="003A6DB3" w:rsidP="000034DF">
      <w:pPr>
        <w:autoSpaceDE/>
        <w:autoSpaceDN/>
        <w:adjustRightInd/>
        <w:spacing w:before="0" w:beforeAutospacing="0" w:after="0" w:afterAutospacing="0"/>
        <w:jc w:val="left"/>
        <w:sectPr w:rsidR="003A6DB3" w:rsidSect="00F9240C">
          <w:headerReference w:type="even" r:id="rId11"/>
          <w:headerReference w:type="default" r:id="rId12"/>
          <w:footerReference w:type="even" r:id="rId13"/>
          <w:footerReference w:type="default" r:id="rId14"/>
          <w:headerReference w:type="first" r:id="rId15"/>
          <w:footerReference w:type="first" r:id="rId16"/>
          <w:pgSz w:w="11906" w:h="16838"/>
          <w:pgMar w:top="2336" w:right="1701" w:bottom="1418" w:left="1701" w:header="709" w:footer="709" w:gutter="0"/>
          <w:cols w:space="708"/>
          <w:docGrid w:linePitch="360"/>
        </w:sectPr>
      </w:pPr>
    </w:p>
    <w:p w14:paraId="53AC46C4" w14:textId="01C79877" w:rsidR="003A6DB3" w:rsidRDefault="003A6DB3" w:rsidP="003A6DB3"/>
    <w:p w14:paraId="6130BCF5" w14:textId="638E5BFB" w:rsidR="003A6DB3" w:rsidRDefault="003A6DB3" w:rsidP="003A6DB3">
      <w:pPr>
        <w:ind w:right="-1233"/>
      </w:pPr>
      <w:r>
        <w:t>Tabla 1: Cuadro maestro del proyecto tractor</w:t>
      </w:r>
    </w:p>
    <w:tbl>
      <w:tblPr>
        <w:tblStyle w:val="Tablaconcuadrcula"/>
        <w:tblW w:w="16158" w:type="dxa"/>
        <w:jc w:val="center"/>
        <w:tblLayout w:type="fixed"/>
        <w:tblLook w:val="04A0" w:firstRow="1" w:lastRow="0" w:firstColumn="1" w:lastColumn="0" w:noHBand="0" w:noVBand="1"/>
      </w:tblPr>
      <w:tblGrid>
        <w:gridCol w:w="846"/>
        <w:gridCol w:w="1134"/>
        <w:gridCol w:w="992"/>
        <w:gridCol w:w="1276"/>
        <w:gridCol w:w="709"/>
        <w:gridCol w:w="1275"/>
        <w:gridCol w:w="709"/>
        <w:gridCol w:w="709"/>
        <w:gridCol w:w="992"/>
        <w:gridCol w:w="992"/>
        <w:gridCol w:w="993"/>
        <w:gridCol w:w="1275"/>
        <w:gridCol w:w="1276"/>
        <w:gridCol w:w="900"/>
        <w:gridCol w:w="1033"/>
        <w:gridCol w:w="1047"/>
      </w:tblGrid>
      <w:tr w:rsidR="00EF249F" w:rsidRPr="00A12A22" w14:paraId="39D46AEC" w14:textId="77777777" w:rsidTr="00C12312">
        <w:trPr>
          <w:trHeight w:val="900"/>
          <w:jc w:val="center"/>
        </w:trPr>
        <w:tc>
          <w:tcPr>
            <w:tcW w:w="846" w:type="dxa"/>
            <w:shd w:val="clear" w:color="auto" w:fill="D9D9D9" w:themeFill="background1" w:themeFillShade="D9"/>
            <w:vAlign w:val="center"/>
            <w:hideMark/>
          </w:tcPr>
          <w:p w14:paraId="6EE5D96D" w14:textId="77777777"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ID BLOQUE</w:t>
            </w:r>
          </w:p>
        </w:tc>
        <w:tc>
          <w:tcPr>
            <w:tcW w:w="1134" w:type="dxa"/>
            <w:shd w:val="clear" w:color="auto" w:fill="D9D9D9" w:themeFill="background1" w:themeFillShade="D9"/>
            <w:vAlign w:val="center"/>
            <w:hideMark/>
          </w:tcPr>
          <w:p w14:paraId="02D30A6F" w14:textId="19700C2E"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ID ACTUACIÓN</w:t>
            </w:r>
          </w:p>
        </w:tc>
        <w:tc>
          <w:tcPr>
            <w:tcW w:w="992" w:type="dxa"/>
            <w:shd w:val="clear" w:color="auto" w:fill="D9D9D9" w:themeFill="background1" w:themeFillShade="D9"/>
            <w:vAlign w:val="center"/>
            <w:hideMark/>
          </w:tcPr>
          <w:p w14:paraId="75440416" w14:textId="2E462E13"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CIF PARTICIP.</w:t>
            </w:r>
          </w:p>
        </w:tc>
        <w:tc>
          <w:tcPr>
            <w:tcW w:w="1276" w:type="dxa"/>
            <w:shd w:val="clear" w:color="auto" w:fill="D9D9D9" w:themeFill="background1" w:themeFillShade="D9"/>
            <w:vAlign w:val="center"/>
          </w:tcPr>
          <w:p w14:paraId="345E454A" w14:textId="25395666"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EMPRESA PROMOTORA</w:t>
            </w:r>
          </w:p>
        </w:tc>
        <w:tc>
          <w:tcPr>
            <w:tcW w:w="709" w:type="dxa"/>
            <w:shd w:val="clear" w:color="auto" w:fill="D9D9D9" w:themeFill="background1" w:themeFillShade="D9"/>
            <w:vAlign w:val="center"/>
            <w:hideMark/>
          </w:tcPr>
          <w:p w14:paraId="4D5DAFF0" w14:textId="3130B360"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RAZÓN SOCIAL</w:t>
            </w:r>
          </w:p>
        </w:tc>
        <w:tc>
          <w:tcPr>
            <w:tcW w:w="1275" w:type="dxa"/>
            <w:shd w:val="clear" w:color="auto" w:fill="D9D9D9" w:themeFill="background1" w:themeFillShade="D9"/>
            <w:vAlign w:val="center"/>
          </w:tcPr>
          <w:p w14:paraId="33644788" w14:textId="7D0F96CC"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INTERLOCUTOR</w:t>
            </w:r>
          </w:p>
        </w:tc>
        <w:tc>
          <w:tcPr>
            <w:tcW w:w="709" w:type="dxa"/>
            <w:shd w:val="clear" w:color="auto" w:fill="D9D9D9" w:themeFill="background1" w:themeFillShade="D9"/>
            <w:vAlign w:val="center"/>
            <w:hideMark/>
          </w:tcPr>
          <w:p w14:paraId="1E3362FB" w14:textId="031ABA28"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CNAE</w:t>
            </w:r>
          </w:p>
        </w:tc>
        <w:tc>
          <w:tcPr>
            <w:tcW w:w="709" w:type="dxa"/>
            <w:shd w:val="clear" w:color="auto" w:fill="D9D9D9" w:themeFill="background1" w:themeFillShade="D9"/>
            <w:vAlign w:val="center"/>
            <w:hideMark/>
          </w:tcPr>
          <w:p w14:paraId="3468F407" w14:textId="052E9F21"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PYME</w:t>
            </w:r>
          </w:p>
        </w:tc>
        <w:tc>
          <w:tcPr>
            <w:tcW w:w="992" w:type="dxa"/>
            <w:shd w:val="clear" w:color="auto" w:fill="D9D9D9" w:themeFill="background1" w:themeFillShade="D9"/>
            <w:vAlign w:val="center"/>
            <w:hideMark/>
          </w:tcPr>
          <w:p w14:paraId="451C023F" w14:textId="77777777"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ID PROYECTO PRIMARIO</w:t>
            </w:r>
          </w:p>
        </w:tc>
        <w:tc>
          <w:tcPr>
            <w:tcW w:w="992" w:type="dxa"/>
            <w:shd w:val="clear" w:color="auto" w:fill="D9D9D9" w:themeFill="background1" w:themeFillShade="D9"/>
            <w:vAlign w:val="center"/>
            <w:hideMark/>
          </w:tcPr>
          <w:p w14:paraId="5E8F0ACB" w14:textId="77777777"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DENOM. PROYECTO PRIMARIO</w:t>
            </w:r>
          </w:p>
        </w:tc>
        <w:tc>
          <w:tcPr>
            <w:tcW w:w="993" w:type="dxa"/>
            <w:shd w:val="clear" w:color="auto" w:fill="D9D9D9" w:themeFill="background1" w:themeFillShade="D9"/>
            <w:vAlign w:val="center"/>
            <w:hideMark/>
          </w:tcPr>
          <w:p w14:paraId="309DFAC5" w14:textId="77777777"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TIPO PROYECTO PRIMARIO</w:t>
            </w:r>
          </w:p>
        </w:tc>
        <w:tc>
          <w:tcPr>
            <w:tcW w:w="1275" w:type="dxa"/>
            <w:shd w:val="clear" w:color="auto" w:fill="D9D9D9" w:themeFill="background1" w:themeFillShade="D9"/>
            <w:vAlign w:val="center"/>
            <w:hideMark/>
          </w:tcPr>
          <w:p w14:paraId="37AA160F" w14:textId="77777777"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PRESUPUESTO PRESENTADO</w:t>
            </w:r>
          </w:p>
        </w:tc>
        <w:tc>
          <w:tcPr>
            <w:tcW w:w="1276" w:type="dxa"/>
            <w:shd w:val="clear" w:color="auto" w:fill="D9D9D9" w:themeFill="background1" w:themeFillShade="D9"/>
            <w:vAlign w:val="center"/>
          </w:tcPr>
          <w:p w14:paraId="62A85324" w14:textId="2EB2A325" w:rsidR="00EF249F" w:rsidRPr="00BF76AA" w:rsidRDefault="00EF249F" w:rsidP="00EF249F">
            <w:pPr>
              <w:jc w:val="center"/>
              <w:rPr>
                <w:rFonts w:asciiTheme="minorHAnsi" w:hAnsiTheme="minorHAnsi" w:cstheme="minorHAnsi"/>
                <w:b/>
                <w:sz w:val="16"/>
                <w:szCs w:val="16"/>
              </w:rPr>
            </w:pPr>
            <w:r w:rsidRPr="00EF249F">
              <w:rPr>
                <w:rFonts w:asciiTheme="minorHAnsi" w:hAnsiTheme="minorHAnsi" w:cstheme="minorHAnsi"/>
                <w:b/>
                <w:sz w:val="16"/>
                <w:szCs w:val="16"/>
              </w:rPr>
              <w:t>PRESUP. CONTRATADO PYMES</w:t>
            </w:r>
          </w:p>
        </w:tc>
        <w:tc>
          <w:tcPr>
            <w:tcW w:w="900" w:type="dxa"/>
            <w:shd w:val="clear" w:color="auto" w:fill="D9D9D9" w:themeFill="background1" w:themeFillShade="D9"/>
            <w:vAlign w:val="center"/>
          </w:tcPr>
          <w:p w14:paraId="29F016CE" w14:textId="369DE6B4"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 PARTICIP. PYME</w:t>
            </w:r>
          </w:p>
        </w:tc>
        <w:tc>
          <w:tcPr>
            <w:tcW w:w="1033" w:type="dxa"/>
            <w:shd w:val="clear" w:color="auto" w:fill="D9D9D9" w:themeFill="background1" w:themeFillShade="D9"/>
            <w:vAlign w:val="center"/>
            <w:hideMark/>
          </w:tcPr>
          <w:p w14:paraId="5B222570" w14:textId="49BA3EB6"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FECHA INICIO PROYECTO PRIMARIO</w:t>
            </w:r>
          </w:p>
        </w:tc>
        <w:tc>
          <w:tcPr>
            <w:tcW w:w="1047" w:type="dxa"/>
            <w:shd w:val="clear" w:color="auto" w:fill="D9D9D9" w:themeFill="background1" w:themeFillShade="D9"/>
            <w:vAlign w:val="center"/>
            <w:hideMark/>
          </w:tcPr>
          <w:p w14:paraId="4803189F" w14:textId="33BDFEB8" w:rsidR="00EF249F" w:rsidRPr="00BF76AA" w:rsidRDefault="00EF249F" w:rsidP="00BF76AA">
            <w:pPr>
              <w:jc w:val="center"/>
              <w:rPr>
                <w:rFonts w:asciiTheme="minorHAnsi" w:hAnsiTheme="minorHAnsi" w:cstheme="minorHAnsi"/>
                <w:b/>
                <w:sz w:val="16"/>
                <w:szCs w:val="16"/>
              </w:rPr>
            </w:pPr>
            <w:r w:rsidRPr="00BF76AA">
              <w:rPr>
                <w:rFonts w:asciiTheme="minorHAnsi" w:hAnsiTheme="minorHAnsi" w:cstheme="minorHAnsi"/>
                <w:b/>
                <w:sz w:val="16"/>
                <w:szCs w:val="16"/>
              </w:rPr>
              <w:t>FECHA FIN PROYECTO PRIMARIO</w:t>
            </w:r>
          </w:p>
        </w:tc>
      </w:tr>
      <w:tr w:rsidR="00EF249F" w:rsidRPr="00A12A22" w14:paraId="26075BA7" w14:textId="77777777" w:rsidTr="00EF249F">
        <w:trPr>
          <w:trHeight w:val="300"/>
          <w:jc w:val="center"/>
        </w:trPr>
        <w:tc>
          <w:tcPr>
            <w:tcW w:w="846" w:type="dxa"/>
            <w:vAlign w:val="center"/>
            <w:hideMark/>
          </w:tcPr>
          <w:p w14:paraId="2516AD70"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134" w:type="dxa"/>
            <w:vAlign w:val="center"/>
            <w:hideMark/>
          </w:tcPr>
          <w:p w14:paraId="72086306"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46CBC601"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vAlign w:val="center"/>
          </w:tcPr>
          <w:p w14:paraId="30258243" w14:textId="77777777" w:rsidR="00EF249F" w:rsidRPr="00A12A22" w:rsidRDefault="00EF249F">
            <w:pPr>
              <w:rPr>
                <w:rFonts w:asciiTheme="minorHAnsi" w:hAnsiTheme="minorHAnsi" w:cstheme="minorHAnsi"/>
                <w:sz w:val="16"/>
                <w:szCs w:val="16"/>
              </w:rPr>
            </w:pPr>
          </w:p>
        </w:tc>
        <w:tc>
          <w:tcPr>
            <w:tcW w:w="709" w:type="dxa"/>
            <w:vAlign w:val="center"/>
            <w:hideMark/>
          </w:tcPr>
          <w:p w14:paraId="1277F2B3" w14:textId="1F94F270"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tcPr>
          <w:p w14:paraId="3C2EF44F" w14:textId="77777777" w:rsidR="00EF249F" w:rsidRPr="00A12A22" w:rsidRDefault="00EF249F">
            <w:pPr>
              <w:rPr>
                <w:rFonts w:asciiTheme="minorHAnsi" w:hAnsiTheme="minorHAnsi" w:cstheme="minorHAnsi"/>
                <w:sz w:val="16"/>
                <w:szCs w:val="16"/>
              </w:rPr>
            </w:pPr>
          </w:p>
        </w:tc>
        <w:tc>
          <w:tcPr>
            <w:tcW w:w="709" w:type="dxa"/>
            <w:vAlign w:val="center"/>
            <w:hideMark/>
          </w:tcPr>
          <w:p w14:paraId="1EA68ACE" w14:textId="2918EC53"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709" w:type="dxa"/>
            <w:vAlign w:val="center"/>
            <w:hideMark/>
          </w:tcPr>
          <w:p w14:paraId="7627C924"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1CA1599C"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74F77475"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3" w:type="dxa"/>
            <w:vAlign w:val="center"/>
            <w:hideMark/>
          </w:tcPr>
          <w:p w14:paraId="543BB4F3"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hideMark/>
          </w:tcPr>
          <w:p w14:paraId="11999F47"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tcPr>
          <w:p w14:paraId="5220AFC1" w14:textId="77777777" w:rsidR="00EF249F" w:rsidRPr="00A12A22" w:rsidRDefault="00EF249F" w:rsidP="003A6DB3">
            <w:pPr>
              <w:rPr>
                <w:rFonts w:asciiTheme="minorHAnsi" w:hAnsiTheme="minorHAnsi" w:cstheme="minorHAnsi"/>
                <w:sz w:val="16"/>
                <w:szCs w:val="16"/>
              </w:rPr>
            </w:pPr>
          </w:p>
        </w:tc>
        <w:tc>
          <w:tcPr>
            <w:tcW w:w="900" w:type="dxa"/>
            <w:vAlign w:val="center"/>
          </w:tcPr>
          <w:p w14:paraId="0F629929" w14:textId="6E8A7E6B" w:rsidR="00EF249F" w:rsidRPr="00A12A22" w:rsidRDefault="00EF249F" w:rsidP="003A6DB3">
            <w:pPr>
              <w:rPr>
                <w:rFonts w:asciiTheme="minorHAnsi" w:hAnsiTheme="minorHAnsi" w:cstheme="minorHAnsi"/>
                <w:sz w:val="16"/>
                <w:szCs w:val="16"/>
              </w:rPr>
            </w:pPr>
          </w:p>
        </w:tc>
        <w:tc>
          <w:tcPr>
            <w:tcW w:w="1033" w:type="dxa"/>
            <w:vAlign w:val="center"/>
            <w:hideMark/>
          </w:tcPr>
          <w:p w14:paraId="4884E354" w14:textId="1290577B"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047" w:type="dxa"/>
            <w:vAlign w:val="center"/>
            <w:hideMark/>
          </w:tcPr>
          <w:p w14:paraId="2D11FC43"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r>
      <w:tr w:rsidR="00EF249F" w:rsidRPr="00A12A22" w14:paraId="1F07F17B" w14:textId="77777777" w:rsidTr="00EF249F">
        <w:trPr>
          <w:trHeight w:val="300"/>
          <w:jc w:val="center"/>
        </w:trPr>
        <w:tc>
          <w:tcPr>
            <w:tcW w:w="846" w:type="dxa"/>
            <w:vAlign w:val="center"/>
            <w:hideMark/>
          </w:tcPr>
          <w:p w14:paraId="0353C9D2"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134" w:type="dxa"/>
            <w:vAlign w:val="center"/>
            <w:hideMark/>
          </w:tcPr>
          <w:p w14:paraId="407240F3"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7A3284F1"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vAlign w:val="center"/>
          </w:tcPr>
          <w:p w14:paraId="5419E2D9" w14:textId="77777777" w:rsidR="00EF249F" w:rsidRPr="00A12A22" w:rsidRDefault="00EF249F">
            <w:pPr>
              <w:rPr>
                <w:rFonts w:asciiTheme="minorHAnsi" w:hAnsiTheme="minorHAnsi" w:cstheme="minorHAnsi"/>
                <w:sz w:val="16"/>
                <w:szCs w:val="16"/>
              </w:rPr>
            </w:pPr>
          </w:p>
        </w:tc>
        <w:tc>
          <w:tcPr>
            <w:tcW w:w="709" w:type="dxa"/>
            <w:vAlign w:val="center"/>
            <w:hideMark/>
          </w:tcPr>
          <w:p w14:paraId="7F22FA26" w14:textId="2A031A6F"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tcPr>
          <w:p w14:paraId="13C5291C" w14:textId="77777777" w:rsidR="00EF249F" w:rsidRPr="00A12A22" w:rsidRDefault="00EF249F">
            <w:pPr>
              <w:rPr>
                <w:rFonts w:asciiTheme="minorHAnsi" w:hAnsiTheme="minorHAnsi" w:cstheme="minorHAnsi"/>
                <w:sz w:val="16"/>
                <w:szCs w:val="16"/>
              </w:rPr>
            </w:pPr>
          </w:p>
        </w:tc>
        <w:tc>
          <w:tcPr>
            <w:tcW w:w="709" w:type="dxa"/>
            <w:vAlign w:val="center"/>
            <w:hideMark/>
          </w:tcPr>
          <w:p w14:paraId="7BE37385" w14:textId="705F51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709" w:type="dxa"/>
            <w:vAlign w:val="center"/>
            <w:hideMark/>
          </w:tcPr>
          <w:p w14:paraId="5FD3AEEC"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3FC9873F"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31564B16"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3" w:type="dxa"/>
            <w:vAlign w:val="center"/>
            <w:hideMark/>
          </w:tcPr>
          <w:p w14:paraId="568B649B"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hideMark/>
          </w:tcPr>
          <w:p w14:paraId="3C9F7170"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tcPr>
          <w:p w14:paraId="59AF235D" w14:textId="77777777" w:rsidR="00EF249F" w:rsidRPr="00A12A22" w:rsidRDefault="00EF249F" w:rsidP="003A6DB3">
            <w:pPr>
              <w:rPr>
                <w:rFonts w:asciiTheme="minorHAnsi" w:hAnsiTheme="minorHAnsi" w:cstheme="minorHAnsi"/>
                <w:sz w:val="16"/>
                <w:szCs w:val="16"/>
              </w:rPr>
            </w:pPr>
          </w:p>
        </w:tc>
        <w:tc>
          <w:tcPr>
            <w:tcW w:w="900" w:type="dxa"/>
            <w:vAlign w:val="center"/>
          </w:tcPr>
          <w:p w14:paraId="44821A40" w14:textId="4B0353B5" w:rsidR="00EF249F" w:rsidRPr="00A12A22" w:rsidRDefault="00EF249F" w:rsidP="003A6DB3">
            <w:pPr>
              <w:rPr>
                <w:rFonts w:asciiTheme="minorHAnsi" w:hAnsiTheme="minorHAnsi" w:cstheme="minorHAnsi"/>
                <w:sz w:val="16"/>
                <w:szCs w:val="16"/>
              </w:rPr>
            </w:pPr>
          </w:p>
        </w:tc>
        <w:tc>
          <w:tcPr>
            <w:tcW w:w="1033" w:type="dxa"/>
            <w:vAlign w:val="center"/>
            <w:hideMark/>
          </w:tcPr>
          <w:p w14:paraId="7B56AB26" w14:textId="21EC34D6"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047" w:type="dxa"/>
            <w:vAlign w:val="center"/>
            <w:hideMark/>
          </w:tcPr>
          <w:p w14:paraId="46F0CD7C"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r>
      <w:tr w:rsidR="00EF249F" w:rsidRPr="00A12A22" w14:paraId="65327ED0" w14:textId="77777777" w:rsidTr="00EF249F">
        <w:trPr>
          <w:trHeight w:val="300"/>
          <w:jc w:val="center"/>
        </w:trPr>
        <w:tc>
          <w:tcPr>
            <w:tcW w:w="846" w:type="dxa"/>
            <w:vAlign w:val="center"/>
            <w:hideMark/>
          </w:tcPr>
          <w:p w14:paraId="0EC7B096"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134" w:type="dxa"/>
            <w:vAlign w:val="center"/>
            <w:hideMark/>
          </w:tcPr>
          <w:p w14:paraId="1DCE271D"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08BF34FE"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vAlign w:val="center"/>
          </w:tcPr>
          <w:p w14:paraId="7AD3185B" w14:textId="77777777" w:rsidR="00EF249F" w:rsidRPr="00A12A22" w:rsidRDefault="00EF249F">
            <w:pPr>
              <w:rPr>
                <w:rFonts w:asciiTheme="minorHAnsi" w:hAnsiTheme="minorHAnsi" w:cstheme="minorHAnsi"/>
                <w:sz w:val="16"/>
                <w:szCs w:val="16"/>
              </w:rPr>
            </w:pPr>
          </w:p>
        </w:tc>
        <w:tc>
          <w:tcPr>
            <w:tcW w:w="709" w:type="dxa"/>
            <w:vAlign w:val="center"/>
            <w:hideMark/>
          </w:tcPr>
          <w:p w14:paraId="2A60A341" w14:textId="00208676"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tcPr>
          <w:p w14:paraId="209DB9DB" w14:textId="77777777" w:rsidR="00EF249F" w:rsidRPr="00A12A22" w:rsidRDefault="00EF249F">
            <w:pPr>
              <w:rPr>
                <w:rFonts w:asciiTheme="minorHAnsi" w:hAnsiTheme="minorHAnsi" w:cstheme="minorHAnsi"/>
                <w:sz w:val="16"/>
                <w:szCs w:val="16"/>
              </w:rPr>
            </w:pPr>
          </w:p>
        </w:tc>
        <w:tc>
          <w:tcPr>
            <w:tcW w:w="709" w:type="dxa"/>
            <w:vAlign w:val="center"/>
            <w:hideMark/>
          </w:tcPr>
          <w:p w14:paraId="5863CA2E" w14:textId="0DC6D9C9"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709" w:type="dxa"/>
            <w:vAlign w:val="center"/>
            <w:hideMark/>
          </w:tcPr>
          <w:p w14:paraId="07503130"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6090935E"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257260BB"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3" w:type="dxa"/>
            <w:vAlign w:val="center"/>
            <w:hideMark/>
          </w:tcPr>
          <w:p w14:paraId="2FF5A8C5"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hideMark/>
          </w:tcPr>
          <w:p w14:paraId="7E58684D"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tcPr>
          <w:p w14:paraId="44FAAA2C" w14:textId="77777777" w:rsidR="00EF249F" w:rsidRPr="00A12A22" w:rsidRDefault="00EF249F" w:rsidP="003A6DB3">
            <w:pPr>
              <w:rPr>
                <w:rFonts w:asciiTheme="minorHAnsi" w:hAnsiTheme="minorHAnsi" w:cstheme="minorHAnsi"/>
                <w:sz w:val="16"/>
                <w:szCs w:val="16"/>
              </w:rPr>
            </w:pPr>
          </w:p>
        </w:tc>
        <w:tc>
          <w:tcPr>
            <w:tcW w:w="900" w:type="dxa"/>
            <w:vAlign w:val="center"/>
          </w:tcPr>
          <w:p w14:paraId="05BFEABC" w14:textId="2EEC941B" w:rsidR="00EF249F" w:rsidRPr="00A12A22" w:rsidRDefault="00EF249F" w:rsidP="003A6DB3">
            <w:pPr>
              <w:rPr>
                <w:rFonts w:asciiTheme="minorHAnsi" w:hAnsiTheme="minorHAnsi" w:cstheme="minorHAnsi"/>
                <w:sz w:val="16"/>
                <w:szCs w:val="16"/>
              </w:rPr>
            </w:pPr>
          </w:p>
        </w:tc>
        <w:tc>
          <w:tcPr>
            <w:tcW w:w="1033" w:type="dxa"/>
            <w:vAlign w:val="center"/>
            <w:hideMark/>
          </w:tcPr>
          <w:p w14:paraId="277A7C5F" w14:textId="70D9F63A"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047" w:type="dxa"/>
            <w:vAlign w:val="center"/>
            <w:hideMark/>
          </w:tcPr>
          <w:p w14:paraId="210202CF"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r>
      <w:tr w:rsidR="00EF249F" w:rsidRPr="00A12A22" w14:paraId="3E5834D0" w14:textId="77777777" w:rsidTr="00EF249F">
        <w:trPr>
          <w:trHeight w:val="300"/>
          <w:jc w:val="center"/>
        </w:trPr>
        <w:tc>
          <w:tcPr>
            <w:tcW w:w="846" w:type="dxa"/>
            <w:vAlign w:val="center"/>
            <w:hideMark/>
          </w:tcPr>
          <w:p w14:paraId="5D37D391"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134" w:type="dxa"/>
            <w:vAlign w:val="center"/>
            <w:hideMark/>
          </w:tcPr>
          <w:p w14:paraId="41BC51FE"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70A261D3"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vAlign w:val="center"/>
          </w:tcPr>
          <w:p w14:paraId="19B3AABB" w14:textId="77777777" w:rsidR="00EF249F" w:rsidRPr="00A12A22" w:rsidRDefault="00EF249F">
            <w:pPr>
              <w:rPr>
                <w:rFonts w:asciiTheme="minorHAnsi" w:hAnsiTheme="minorHAnsi" w:cstheme="minorHAnsi"/>
                <w:sz w:val="16"/>
                <w:szCs w:val="16"/>
              </w:rPr>
            </w:pPr>
          </w:p>
        </w:tc>
        <w:tc>
          <w:tcPr>
            <w:tcW w:w="709" w:type="dxa"/>
            <w:vAlign w:val="center"/>
            <w:hideMark/>
          </w:tcPr>
          <w:p w14:paraId="208FD2B7" w14:textId="0F5A63CF"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tcPr>
          <w:p w14:paraId="526A29CD" w14:textId="77777777" w:rsidR="00EF249F" w:rsidRPr="00A12A22" w:rsidRDefault="00EF249F">
            <w:pPr>
              <w:rPr>
                <w:rFonts w:asciiTheme="minorHAnsi" w:hAnsiTheme="minorHAnsi" w:cstheme="minorHAnsi"/>
                <w:sz w:val="16"/>
                <w:szCs w:val="16"/>
              </w:rPr>
            </w:pPr>
          </w:p>
        </w:tc>
        <w:tc>
          <w:tcPr>
            <w:tcW w:w="709" w:type="dxa"/>
            <w:vAlign w:val="center"/>
            <w:hideMark/>
          </w:tcPr>
          <w:p w14:paraId="48938215" w14:textId="5DEFC51F"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709" w:type="dxa"/>
            <w:vAlign w:val="center"/>
            <w:hideMark/>
          </w:tcPr>
          <w:p w14:paraId="5DF24408"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37BE4789"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19CB20B3"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3" w:type="dxa"/>
            <w:vAlign w:val="center"/>
            <w:hideMark/>
          </w:tcPr>
          <w:p w14:paraId="20B222E9"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hideMark/>
          </w:tcPr>
          <w:p w14:paraId="6CF1FABE"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tcPr>
          <w:p w14:paraId="62AA3371" w14:textId="77777777" w:rsidR="00EF249F" w:rsidRPr="00A12A22" w:rsidRDefault="00EF249F" w:rsidP="003A6DB3">
            <w:pPr>
              <w:rPr>
                <w:rFonts w:asciiTheme="minorHAnsi" w:hAnsiTheme="minorHAnsi" w:cstheme="minorHAnsi"/>
                <w:sz w:val="16"/>
                <w:szCs w:val="16"/>
              </w:rPr>
            </w:pPr>
          </w:p>
        </w:tc>
        <w:tc>
          <w:tcPr>
            <w:tcW w:w="900" w:type="dxa"/>
            <w:vAlign w:val="center"/>
          </w:tcPr>
          <w:p w14:paraId="56291C99" w14:textId="5F5F3612" w:rsidR="00EF249F" w:rsidRPr="00A12A22" w:rsidRDefault="00EF249F" w:rsidP="003A6DB3">
            <w:pPr>
              <w:rPr>
                <w:rFonts w:asciiTheme="minorHAnsi" w:hAnsiTheme="minorHAnsi" w:cstheme="minorHAnsi"/>
                <w:sz w:val="16"/>
                <w:szCs w:val="16"/>
              </w:rPr>
            </w:pPr>
          </w:p>
        </w:tc>
        <w:tc>
          <w:tcPr>
            <w:tcW w:w="1033" w:type="dxa"/>
            <w:vAlign w:val="center"/>
            <w:hideMark/>
          </w:tcPr>
          <w:p w14:paraId="51C0BA76" w14:textId="3A15C124"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047" w:type="dxa"/>
            <w:vAlign w:val="center"/>
            <w:hideMark/>
          </w:tcPr>
          <w:p w14:paraId="69BE232C"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r>
      <w:tr w:rsidR="00EF249F" w:rsidRPr="00A12A22" w14:paraId="58BA3436" w14:textId="77777777" w:rsidTr="00EF249F">
        <w:trPr>
          <w:trHeight w:val="300"/>
          <w:jc w:val="center"/>
        </w:trPr>
        <w:tc>
          <w:tcPr>
            <w:tcW w:w="846" w:type="dxa"/>
            <w:vAlign w:val="center"/>
          </w:tcPr>
          <w:p w14:paraId="1305933B" w14:textId="3F85729E" w:rsidR="00EF249F" w:rsidRPr="00A12A22" w:rsidRDefault="00EF249F" w:rsidP="003A6DB3">
            <w:pPr>
              <w:rPr>
                <w:rFonts w:asciiTheme="minorHAnsi" w:hAnsiTheme="minorHAnsi" w:cstheme="minorHAnsi"/>
                <w:sz w:val="16"/>
                <w:szCs w:val="16"/>
              </w:rPr>
            </w:pPr>
          </w:p>
        </w:tc>
        <w:tc>
          <w:tcPr>
            <w:tcW w:w="1134" w:type="dxa"/>
            <w:vAlign w:val="center"/>
          </w:tcPr>
          <w:p w14:paraId="57EE0743" w14:textId="262A4AD4" w:rsidR="00EF249F" w:rsidRPr="00A12A22" w:rsidRDefault="00EF249F">
            <w:pPr>
              <w:rPr>
                <w:rFonts w:asciiTheme="minorHAnsi" w:hAnsiTheme="minorHAnsi" w:cstheme="minorHAnsi"/>
                <w:sz w:val="16"/>
                <w:szCs w:val="16"/>
              </w:rPr>
            </w:pPr>
          </w:p>
        </w:tc>
        <w:tc>
          <w:tcPr>
            <w:tcW w:w="992" w:type="dxa"/>
            <w:vAlign w:val="center"/>
          </w:tcPr>
          <w:p w14:paraId="61998475" w14:textId="42CF4F84" w:rsidR="00EF249F" w:rsidRPr="00A12A22" w:rsidRDefault="00EF249F">
            <w:pPr>
              <w:rPr>
                <w:rFonts w:asciiTheme="minorHAnsi" w:hAnsiTheme="minorHAnsi" w:cstheme="minorHAnsi"/>
                <w:sz w:val="16"/>
                <w:szCs w:val="16"/>
              </w:rPr>
            </w:pPr>
          </w:p>
        </w:tc>
        <w:tc>
          <w:tcPr>
            <w:tcW w:w="1276" w:type="dxa"/>
            <w:vAlign w:val="center"/>
          </w:tcPr>
          <w:p w14:paraId="3187E7EC" w14:textId="77777777" w:rsidR="00EF249F" w:rsidRPr="00A12A22" w:rsidRDefault="00EF249F">
            <w:pPr>
              <w:rPr>
                <w:rFonts w:asciiTheme="minorHAnsi" w:hAnsiTheme="minorHAnsi" w:cstheme="minorHAnsi"/>
                <w:sz w:val="16"/>
                <w:szCs w:val="16"/>
              </w:rPr>
            </w:pPr>
          </w:p>
        </w:tc>
        <w:tc>
          <w:tcPr>
            <w:tcW w:w="709" w:type="dxa"/>
            <w:vAlign w:val="center"/>
          </w:tcPr>
          <w:p w14:paraId="597B64A7" w14:textId="1CA99A0F" w:rsidR="00EF249F" w:rsidRPr="00A12A22" w:rsidRDefault="00EF249F">
            <w:pPr>
              <w:rPr>
                <w:rFonts w:asciiTheme="minorHAnsi" w:hAnsiTheme="minorHAnsi" w:cstheme="minorHAnsi"/>
                <w:sz w:val="16"/>
                <w:szCs w:val="16"/>
              </w:rPr>
            </w:pPr>
          </w:p>
        </w:tc>
        <w:tc>
          <w:tcPr>
            <w:tcW w:w="1275" w:type="dxa"/>
            <w:vAlign w:val="center"/>
          </w:tcPr>
          <w:p w14:paraId="1EBC43CA" w14:textId="77777777" w:rsidR="00EF249F" w:rsidRPr="00A12A22" w:rsidRDefault="00EF249F">
            <w:pPr>
              <w:rPr>
                <w:rFonts w:asciiTheme="minorHAnsi" w:hAnsiTheme="minorHAnsi" w:cstheme="minorHAnsi"/>
                <w:sz w:val="16"/>
                <w:szCs w:val="16"/>
              </w:rPr>
            </w:pPr>
          </w:p>
        </w:tc>
        <w:tc>
          <w:tcPr>
            <w:tcW w:w="709" w:type="dxa"/>
            <w:vAlign w:val="center"/>
          </w:tcPr>
          <w:p w14:paraId="6DD146F0" w14:textId="4DD27AC2" w:rsidR="00EF249F" w:rsidRPr="00A12A22" w:rsidRDefault="00EF249F">
            <w:pPr>
              <w:rPr>
                <w:rFonts w:asciiTheme="minorHAnsi" w:hAnsiTheme="minorHAnsi" w:cstheme="minorHAnsi"/>
                <w:sz w:val="16"/>
                <w:szCs w:val="16"/>
              </w:rPr>
            </w:pPr>
          </w:p>
        </w:tc>
        <w:tc>
          <w:tcPr>
            <w:tcW w:w="709" w:type="dxa"/>
            <w:vAlign w:val="center"/>
          </w:tcPr>
          <w:p w14:paraId="109B5116" w14:textId="499C2B06" w:rsidR="00EF249F" w:rsidRPr="00A12A22" w:rsidRDefault="00EF249F">
            <w:pPr>
              <w:rPr>
                <w:rFonts w:asciiTheme="minorHAnsi" w:hAnsiTheme="minorHAnsi" w:cstheme="minorHAnsi"/>
                <w:sz w:val="16"/>
                <w:szCs w:val="16"/>
              </w:rPr>
            </w:pPr>
          </w:p>
        </w:tc>
        <w:tc>
          <w:tcPr>
            <w:tcW w:w="992" w:type="dxa"/>
            <w:vAlign w:val="center"/>
          </w:tcPr>
          <w:p w14:paraId="540F6F9A" w14:textId="78F41735" w:rsidR="00EF249F" w:rsidRPr="00A12A22" w:rsidRDefault="00EF249F">
            <w:pPr>
              <w:rPr>
                <w:rFonts w:asciiTheme="minorHAnsi" w:hAnsiTheme="minorHAnsi" w:cstheme="minorHAnsi"/>
                <w:sz w:val="16"/>
                <w:szCs w:val="16"/>
              </w:rPr>
            </w:pPr>
          </w:p>
        </w:tc>
        <w:tc>
          <w:tcPr>
            <w:tcW w:w="992" w:type="dxa"/>
            <w:vAlign w:val="center"/>
          </w:tcPr>
          <w:p w14:paraId="6F39546A" w14:textId="3A556442" w:rsidR="00EF249F" w:rsidRPr="00A12A22" w:rsidRDefault="00EF249F">
            <w:pPr>
              <w:rPr>
                <w:rFonts w:asciiTheme="minorHAnsi" w:hAnsiTheme="minorHAnsi" w:cstheme="minorHAnsi"/>
                <w:sz w:val="16"/>
                <w:szCs w:val="16"/>
              </w:rPr>
            </w:pPr>
          </w:p>
        </w:tc>
        <w:tc>
          <w:tcPr>
            <w:tcW w:w="993" w:type="dxa"/>
            <w:vAlign w:val="center"/>
          </w:tcPr>
          <w:p w14:paraId="05684ED0" w14:textId="7F494E7F" w:rsidR="00EF249F" w:rsidRPr="00A12A22" w:rsidRDefault="00EF249F">
            <w:pPr>
              <w:rPr>
                <w:rFonts w:asciiTheme="minorHAnsi" w:hAnsiTheme="minorHAnsi" w:cstheme="minorHAnsi"/>
                <w:sz w:val="16"/>
                <w:szCs w:val="16"/>
              </w:rPr>
            </w:pPr>
          </w:p>
        </w:tc>
        <w:tc>
          <w:tcPr>
            <w:tcW w:w="1275" w:type="dxa"/>
            <w:vAlign w:val="center"/>
          </w:tcPr>
          <w:p w14:paraId="0DA42F0C" w14:textId="44E77A3D" w:rsidR="00EF249F" w:rsidRPr="00A12A22" w:rsidRDefault="00EF249F" w:rsidP="003A6DB3">
            <w:pPr>
              <w:rPr>
                <w:rFonts w:asciiTheme="minorHAnsi" w:hAnsiTheme="minorHAnsi" w:cstheme="minorHAnsi"/>
                <w:sz w:val="16"/>
                <w:szCs w:val="16"/>
              </w:rPr>
            </w:pPr>
          </w:p>
        </w:tc>
        <w:tc>
          <w:tcPr>
            <w:tcW w:w="1276" w:type="dxa"/>
          </w:tcPr>
          <w:p w14:paraId="11607CCF" w14:textId="77777777" w:rsidR="00EF249F" w:rsidRPr="00A12A22" w:rsidRDefault="00EF249F" w:rsidP="003A6DB3">
            <w:pPr>
              <w:rPr>
                <w:rFonts w:asciiTheme="minorHAnsi" w:hAnsiTheme="minorHAnsi" w:cstheme="minorHAnsi"/>
                <w:sz w:val="16"/>
                <w:szCs w:val="16"/>
              </w:rPr>
            </w:pPr>
          </w:p>
        </w:tc>
        <w:tc>
          <w:tcPr>
            <w:tcW w:w="900" w:type="dxa"/>
            <w:vAlign w:val="center"/>
          </w:tcPr>
          <w:p w14:paraId="2AFB0383" w14:textId="36846D43" w:rsidR="00EF249F" w:rsidRPr="00A12A22" w:rsidRDefault="00EF249F" w:rsidP="003A6DB3">
            <w:pPr>
              <w:rPr>
                <w:rFonts w:asciiTheme="minorHAnsi" w:hAnsiTheme="minorHAnsi" w:cstheme="minorHAnsi"/>
                <w:sz w:val="16"/>
                <w:szCs w:val="16"/>
              </w:rPr>
            </w:pPr>
          </w:p>
        </w:tc>
        <w:tc>
          <w:tcPr>
            <w:tcW w:w="1033" w:type="dxa"/>
            <w:vAlign w:val="center"/>
          </w:tcPr>
          <w:p w14:paraId="155F7C7A" w14:textId="5162035A" w:rsidR="00EF249F" w:rsidRPr="00A12A22" w:rsidRDefault="00EF249F" w:rsidP="003A6DB3">
            <w:pPr>
              <w:rPr>
                <w:rFonts w:asciiTheme="minorHAnsi" w:hAnsiTheme="minorHAnsi" w:cstheme="minorHAnsi"/>
                <w:sz w:val="16"/>
                <w:szCs w:val="16"/>
              </w:rPr>
            </w:pPr>
          </w:p>
        </w:tc>
        <w:tc>
          <w:tcPr>
            <w:tcW w:w="1047" w:type="dxa"/>
            <w:vAlign w:val="center"/>
          </w:tcPr>
          <w:p w14:paraId="0B3704A7" w14:textId="62C1891A" w:rsidR="00EF249F" w:rsidRPr="00A12A22" w:rsidRDefault="00EF249F" w:rsidP="003A6DB3">
            <w:pPr>
              <w:rPr>
                <w:rFonts w:asciiTheme="minorHAnsi" w:hAnsiTheme="minorHAnsi" w:cstheme="minorHAnsi"/>
                <w:sz w:val="16"/>
                <w:szCs w:val="16"/>
              </w:rPr>
            </w:pPr>
          </w:p>
        </w:tc>
      </w:tr>
      <w:tr w:rsidR="00EF249F" w:rsidRPr="00A12A22" w14:paraId="2634691D" w14:textId="77777777" w:rsidTr="00EF249F">
        <w:trPr>
          <w:trHeight w:val="300"/>
          <w:jc w:val="center"/>
        </w:trPr>
        <w:tc>
          <w:tcPr>
            <w:tcW w:w="846" w:type="dxa"/>
            <w:vAlign w:val="center"/>
          </w:tcPr>
          <w:p w14:paraId="7A71E8A2" w14:textId="0FB8C907" w:rsidR="00EF249F" w:rsidRPr="00A12A22" w:rsidRDefault="00EF249F" w:rsidP="003A6DB3">
            <w:pPr>
              <w:rPr>
                <w:rFonts w:asciiTheme="minorHAnsi" w:hAnsiTheme="minorHAnsi" w:cstheme="minorHAnsi"/>
                <w:sz w:val="16"/>
                <w:szCs w:val="16"/>
              </w:rPr>
            </w:pPr>
          </w:p>
        </w:tc>
        <w:tc>
          <w:tcPr>
            <w:tcW w:w="1134" w:type="dxa"/>
            <w:vAlign w:val="center"/>
          </w:tcPr>
          <w:p w14:paraId="7EF69A11" w14:textId="043210BD" w:rsidR="00EF249F" w:rsidRPr="00A12A22" w:rsidRDefault="00EF249F">
            <w:pPr>
              <w:rPr>
                <w:rFonts w:asciiTheme="minorHAnsi" w:hAnsiTheme="minorHAnsi" w:cstheme="minorHAnsi"/>
                <w:sz w:val="16"/>
                <w:szCs w:val="16"/>
              </w:rPr>
            </w:pPr>
          </w:p>
        </w:tc>
        <w:tc>
          <w:tcPr>
            <w:tcW w:w="992" w:type="dxa"/>
            <w:vAlign w:val="center"/>
          </w:tcPr>
          <w:p w14:paraId="55816AE5" w14:textId="2E761C8D" w:rsidR="00EF249F" w:rsidRPr="00A12A22" w:rsidRDefault="00EF249F">
            <w:pPr>
              <w:rPr>
                <w:rFonts w:asciiTheme="minorHAnsi" w:hAnsiTheme="minorHAnsi" w:cstheme="minorHAnsi"/>
                <w:sz w:val="16"/>
                <w:szCs w:val="16"/>
              </w:rPr>
            </w:pPr>
          </w:p>
        </w:tc>
        <w:tc>
          <w:tcPr>
            <w:tcW w:w="1276" w:type="dxa"/>
            <w:vAlign w:val="center"/>
          </w:tcPr>
          <w:p w14:paraId="365DCF95" w14:textId="77777777" w:rsidR="00EF249F" w:rsidRPr="00A12A22" w:rsidRDefault="00EF249F">
            <w:pPr>
              <w:rPr>
                <w:rFonts w:asciiTheme="minorHAnsi" w:hAnsiTheme="minorHAnsi" w:cstheme="minorHAnsi"/>
                <w:sz w:val="16"/>
                <w:szCs w:val="16"/>
              </w:rPr>
            </w:pPr>
          </w:p>
        </w:tc>
        <w:tc>
          <w:tcPr>
            <w:tcW w:w="709" w:type="dxa"/>
            <w:vAlign w:val="center"/>
          </w:tcPr>
          <w:p w14:paraId="60EEC29C" w14:textId="45D92499" w:rsidR="00EF249F" w:rsidRPr="00A12A22" w:rsidRDefault="00EF249F">
            <w:pPr>
              <w:rPr>
                <w:rFonts w:asciiTheme="minorHAnsi" w:hAnsiTheme="minorHAnsi" w:cstheme="minorHAnsi"/>
                <w:sz w:val="16"/>
                <w:szCs w:val="16"/>
              </w:rPr>
            </w:pPr>
          </w:p>
        </w:tc>
        <w:tc>
          <w:tcPr>
            <w:tcW w:w="1275" w:type="dxa"/>
            <w:vAlign w:val="center"/>
          </w:tcPr>
          <w:p w14:paraId="7726797D" w14:textId="77777777" w:rsidR="00EF249F" w:rsidRPr="00A12A22" w:rsidRDefault="00EF249F">
            <w:pPr>
              <w:rPr>
                <w:rFonts w:asciiTheme="minorHAnsi" w:hAnsiTheme="minorHAnsi" w:cstheme="minorHAnsi"/>
                <w:sz w:val="16"/>
                <w:szCs w:val="16"/>
              </w:rPr>
            </w:pPr>
          </w:p>
        </w:tc>
        <w:tc>
          <w:tcPr>
            <w:tcW w:w="709" w:type="dxa"/>
            <w:vAlign w:val="center"/>
          </w:tcPr>
          <w:p w14:paraId="42ACB855" w14:textId="378151A8" w:rsidR="00EF249F" w:rsidRPr="00A12A22" w:rsidRDefault="00EF249F">
            <w:pPr>
              <w:rPr>
                <w:rFonts w:asciiTheme="minorHAnsi" w:hAnsiTheme="minorHAnsi" w:cstheme="minorHAnsi"/>
                <w:sz w:val="16"/>
                <w:szCs w:val="16"/>
              </w:rPr>
            </w:pPr>
          </w:p>
        </w:tc>
        <w:tc>
          <w:tcPr>
            <w:tcW w:w="709" w:type="dxa"/>
            <w:vAlign w:val="center"/>
          </w:tcPr>
          <w:p w14:paraId="772870AA" w14:textId="53F70D4F" w:rsidR="00EF249F" w:rsidRPr="00A12A22" w:rsidRDefault="00EF249F">
            <w:pPr>
              <w:rPr>
                <w:rFonts w:asciiTheme="minorHAnsi" w:hAnsiTheme="minorHAnsi" w:cstheme="minorHAnsi"/>
                <w:sz w:val="16"/>
                <w:szCs w:val="16"/>
              </w:rPr>
            </w:pPr>
          </w:p>
        </w:tc>
        <w:tc>
          <w:tcPr>
            <w:tcW w:w="992" w:type="dxa"/>
            <w:vAlign w:val="center"/>
          </w:tcPr>
          <w:p w14:paraId="77DF4A76" w14:textId="1425D45A" w:rsidR="00EF249F" w:rsidRPr="00A12A22" w:rsidRDefault="00EF249F">
            <w:pPr>
              <w:rPr>
                <w:rFonts w:asciiTheme="minorHAnsi" w:hAnsiTheme="minorHAnsi" w:cstheme="minorHAnsi"/>
                <w:sz w:val="16"/>
                <w:szCs w:val="16"/>
              </w:rPr>
            </w:pPr>
          </w:p>
        </w:tc>
        <w:tc>
          <w:tcPr>
            <w:tcW w:w="992" w:type="dxa"/>
            <w:vAlign w:val="center"/>
          </w:tcPr>
          <w:p w14:paraId="4C389A83" w14:textId="783B407C" w:rsidR="00EF249F" w:rsidRPr="00A12A22" w:rsidRDefault="00EF249F">
            <w:pPr>
              <w:rPr>
                <w:rFonts w:asciiTheme="minorHAnsi" w:hAnsiTheme="minorHAnsi" w:cstheme="minorHAnsi"/>
                <w:sz w:val="16"/>
                <w:szCs w:val="16"/>
              </w:rPr>
            </w:pPr>
          </w:p>
        </w:tc>
        <w:tc>
          <w:tcPr>
            <w:tcW w:w="993" w:type="dxa"/>
            <w:vAlign w:val="center"/>
          </w:tcPr>
          <w:p w14:paraId="328C60FE" w14:textId="18CFD56C" w:rsidR="00EF249F" w:rsidRPr="00A12A22" w:rsidRDefault="00EF249F">
            <w:pPr>
              <w:rPr>
                <w:rFonts w:asciiTheme="minorHAnsi" w:hAnsiTheme="minorHAnsi" w:cstheme="minorHAnsi"/>
                <w:sz w:val="16"/>
                <w:szCs w:val="16"/>
              </w:rPr>
            </w:pPr>
          </w:p>
        </w:tc>
        <w:tc>
          <w:tcPr>
            <w:tcW w:w="1275" w:type="dxa"/>
            <w:vAlign w:val="center"/>
          </w:tcPr>
          <w:p w14:paraId="4E71BC1A" w14:textId="58ADA640" w:rsidR="00EF249F" w:rsidRPr="00A12A22" w:rsidRDefault="00EF249F" w:rsidP="003A6DB3">
            <w:pPr>
              <w:rPr>
                <w:rFonts w:asciiTheme="minorHAnsi" w:hAnsiTheme="minorHAnsi" w:cstheme="minorHAnsi"/>
                <w:sz w:val="16"/>
                <w:szCs w:val="16"/>
              </w:rPr>
            </w:pPr>
          </w:p>
        </w:tc>
        <w:tc>
          <w:tcPr>
            <w:tcW w:w="1276" w:type="dxa"/>
          </w:tcPr>
          <w:p w14:paraId="5AF3BA89" w14:textId="77777777" w:rsidR="00EF249F" w:rsidRPr="00A12A22" w:rsidRDefault="00EF249F" w:rsidP="003A6DB3">
            <w:pPr>
              <w:rPr>
                <w:rFonts w:asciiTheme="minorHAnsi" w:hAnsiTheme="minorHAnsi" w:cstheme="minorHAnsi"/>
                <w:sz w:val="16"/>
                <w:szCs w:val="16"/>
              </w:rPr>
            </w:pPr>
          </w:p>
        </w:tc>
        <w:tc>
          <w:tcPr>
            <w:tcW w:w="900" w:type="dxa"/>
            <w:vAlign w:val="center"/>
          </w:tcPr>
          <w:p w14:paraId="11A71A9C" w14:textId="3DA0C008" w:rsidR="00EF249F" w:rsidRPr="00A12A22" w:rsidRDefault="00EF249F" w:rsidP="003A6DB3">
            <w:pPr>
              <w:rPr>
                <w:rFonts w:asciiTheme="minorHAnsi" w:hAnsiTheme="minorHAnsi" w:cstheme="minorHAnsi"/>
                <w:sz w:val="16"/>
                <w:szCs w:val="16"/>
              </w:rPr>
            </w:pPr>
          </w:p>
        </w:tc>
        <w:tc>
          <w:tcPr>
            <w:tcW w:w="1033" w:type="dxa"/>
            <w:vAlign w:val="center"/>
          </w:tcPr>
          <w:p w14:paraId="3E974D17" w14:textId="5A827F5F" w:rsidR="00EF249F" w:rsidRPr="00A12A22" w:rsidRDefault="00EF249F" w:rsidP="003A6DB3">
            <w:pPr>
              <w:rPr>
                <w:rFonts w:asciiTheme="minorHAnsi" w:hAnsiTheme="minorHAnsi" w:cstheme="minorHAnsi"/>
                <w:sz w:val="16"/>
                <w:szCs w:val="16"/>
              </w:rPr>
            </w:pPr>
          </w:p>
        </w:tc>
        <w:tc>
          <w:tcPr>
            <w:tcW w:w="1047" w:type="dxa"/>
            <w:vAlign w:val="center"/>
          </w:tcPr>
          <w:p w14:paraId="4D754066" w14:textId="7D8AFBCD" w:rsidR="00EF249F" w:rsidRPr="00A12A22" w:rsidRDefault="00EF249F" w:rsidP="003A6DB3">
            <w:pPr>
              <w:rPr>
                <w:rFonts w:asciiTheme="minorHAnsi" w:hAnsiTheme="minorHAnsi" w:cstheme="minorHAnsi"/>
                <w:sz w:val="16"/>
                <w:szCs w:val="16"/>
              </w:rPr>
            </w:pPr>
          </w:p>
        </w:tc>
      </w:tr>
      <w:tr w:rsidR="00EF249F" w:rsidRPr="00A12A22" w14:paraId="01D4E1D7" w14:textId="77777777" w:rsidTr="00EF249F">
        <w:trPr>
          <w:trHeight w:val="300"/>
          <w:jc w:val="center"/>
        </w:trPr>
        <w:tc>
          <w:tcPr>
            <w:tcW w:w="846" w:type="dxa"/>
            <w:vAlign w:val="center"/>
          </w:tcPr>
          <w:p w14:paraId="0802443E" w14:textId="77777777" w:rsidR="00EF249F" w:rsidRPr="00A12A22" w:rsidRDefault="00EF249F" w:rsidP="003A6DB3">
            <w:pPr>
              <w:rPr>
                <w:rFonts w:asciiTheme="minorHAnsi" w:hAnsiTheme="minorHAnsi" w:cstheme="minorHAnsi"/>
                <w:sz w:val="16"/>
                <w:szCs w:val="16"/>
              </w:rPr>
            </w:pPr>
          </w:p>
        </w:tc>
        <w:tc>
          <w:tcPr>
            <w:tcW w:w="1134" w:type="dxa"/>
            <w:vAlign w:val="center"/>
          </w:tcPr>
          <w:p w14:paraId="5A00C0C2" w14:textId="77777777" w:rsidR="00EF249F" w:rsidRPr="00A12A22" w:rsidRDefault="00EF249F">
            <w:pPr>
              <w:rPr>
                <w:rFonts w:asciiTheme="minorHAnsi" w:hAnsiTheme="minorHAnsi" w:cstheme="minorHAnsi"/>
                <w:sz w:val="16"/>
                <w:szCs w:val="16"/>
              </w:rPr>
            </w:pPr>
          </w:p>
        </w:tc>
        <w:tc>
          <w:tcPr>
            <w:tcW w:w="992" w:type="dxa"/>
            <w:vAlign w:val="center"/>
          </w:tcPr>
          <w:p w14:paraId="69EFC231" w14:textId="77777777" w:rsidR="00EF249F" w:rsidRPr="00A12A22" w:rsidRDefault="00EF249F">
            <w:pPr>
              <w:rPr>
                <w:rFonts w:asciiTheme="minorHAnsi" w:hAnsiTheme="minorHAnsi" w:cstheme="minorHAnsi"/>
                <w:sz w:val="16"/>
                <w:szCs w:val="16"/>
              </w:rPr>
            </w:pPr>
          </w:p>
        </w:tc>
        <w:tc>
          <w:tcPr>
            <w:tcW w:w="1276" w:type="dxa"/>
            <w:vAlign w:val="center"/>
          </w:tcPr>
          <w:p w14:paraId="12A335F3" w14:textId="77777777" w:rsidR="00EF249F" w:rsidRPr="00A12A22" w:rsidRDefault="00EF249F">
            <w:pPr>
              <w:rPr>
                <w:rFonts w:asciiTheme="minorHAnsi" w:hAnsiTheme="minorHAnsi" w:cstheme="minorHAnsi"/>
                <w:sz w:val="16"/>
                <w:szCs w:val="16"/>
              </w:rPr>
            </w:pPr>
          </w:p>
        </w:tc>
        <w:tc>
          <w:tcPr>
            <w:tcW w:w="709" w:type="dxa"/>
            <w:vAlign w:val="center"/>
          </w:tcPr>
          <w:p w14:paraId="2DF9CB56" w14:textId="47F16457" w:rsidR="00EF249F" w:rsidRPr="00A12A22" w:rsidRDefault="00EF249F">
            <w:pPr>
              <w:rPr>
                <w:rFonts w:asciiTheme="minorHAnsi" w:hAnsiTheme="minorHAnsi" w:cstheme="minorHAnsi"/>
                <w:sz w:val="16"/>
                <w:szCs w:val="16"/>
              </w:rPr>
            </w:pPr>
          </w:p>
        </w:tc>
        <w:tc>
          <w:tcPr>
            <w:tcW w:w="1275" w:type="dxa"/>
            <w:vAlign w:val="center"/>
          </w:tcPr>
          <w:p w14:paraId="63932FD6" w14:textId="77777777" w:rsidR="00EF249F" w:rsidRPr="00A12A22" w:rsidRDefault="00EF249F">
            <w:pPr>
              <w:rPr>
                <w:rFonts w:asciiTheme="minorHAnsi" w:hAnsiTheme="minorHAnsi" w:cstheme="minorHAnsi"/>
                <w:sz w:val="16"/>
                <w:szCs w:val="16"/>
              </w:rPr>
            </w:pPr>
          </w:p>
        </w:tc>
        <w:tc>
          <w:tcPr>
            <w:tcW w:w="709" w:type="dxa"/>
            <w:vAlign w:val="center"/>
          </w:tcPr>
          <w:p w14:paraId="62FA6D8B" w14:textId="1A0F99FD" w:rsidR="00EF249F" w:rsidRPr="00A12A22" w:rsidRDefault="00EF249F">
            <w:pPr>
              <w:rPr>
                <w:rFonts w:asciiTheme="minorHAnsi" w:hAnsiTheme="minorHAnsi" w:cstheme="minorHAnsi"/>
                <w:sz w:val="16"/>
                <w:szCs w:val="16"/>
              </w:rPr>
            </w:pPr>
          </w:p>
        </w:tc>
        <w:tc>
          <w:tcPr>
            <w:tcW w:w="709" w:type="dxa"/>
            <w:vAlign w:val="center"/>
          </w:tcPr>
          <w:p w14:paraId="3C495C64" w14:textId="77777777" w:rsidR="00EF249F" w:rsidRPr="00A12A22" w:rsidRDefault="00EF249F">
            <w:pPr>
              <w:rPr>
                <w:rFonts w:asciiTheme="minorHAnsi" w:hAnsiTheme="minorHAnsi" w:cstheme="minorHAnsi"/>
                <w:sz w:val="16"/>
                <w:szCs w:val="16"/>
              </w:rPr>
            </w:pPr>
          </w:p>
        </w:tc>
        <w:tc>
          <w:tcPr>
            <w:tcW w:w="992" w:type="dxa"/>
            <w:vAlign w:val="center"/>
          </w:tcPr>
          <w:p w14:paraId="35FCD942" w14:textId="77777777" w:rsidR="00EF249F" w:rsidRPr="00A12A22" w:rsidRDefault="00EF249F">
            <w:pPr>
              <w:rPr>
                <w:rFonts w:asciiTheme="minorHAnsi" w:hAnsiTheme="minorHAnsi" w:cstheme="minorHAnsi"/>
                <w:sz w:val="16"/>
                <w:szCs w:val="16"/>
              </w:rPr>
            </w:pPr>
          </w:p>
        </w:tc>
        <w:tc>
          <w:tcPr>
            <w:tcW w:w="992" w:type="dxa"/>
            <w:vAlign w:val="center"/>
          </w:tcPr>
          <w:p w14:paraId="40278C99" w14:textId="77777777" w:rsidR="00EF249F" w:rsidRPr="00A12A22" w:rsidRDefault="00EF249F">
            <w:pPr>
              <w:rPr>
                <w:rFonts w:asciiTheme="minorHAnsi" w:hAnsiTheme="minorHAnsi" w:cstheme="minorHAnsi"/>
                <w:sz w:val="16"/>
                <w:szCs w:val="16"/>
              </w:rPr>
            </w:pPr>
          </w:p>
        </w:tc>
        <w:tc>
          <w:tcPr>
            <w:tcW w:w="993" w:type="dxa"/>
            <w:vAlign w:val="center"/>
          </w:tcPr>
          <w:p w14:paraId="48499855" w14:textId="77777777" w:rsidR="00EF249F" w:rsidRPr="00A12A22" w:rsidRDefault="00EF249F">
            <w:pPr>
              <w:rPr>
                <w:rFonts w:asciiTheme="minorHAnsi" w:hAnsiTheme="minorHAnsi" w:cstheme="minorHAnsi"/>
                <w:sz w:val="16"/>
                <w:szCs w:val="16"/>
              </w:rPr>
            </w:pPr>
          </w:p>
        </w:tc>
        <w:tc>
          <w:tcPr>
            <w:tcW w:w="1275" w:type="dxa"/>
            <w:vAlign w:val="center"/>
          </w:tcPr>
          <w:p w14:paraId="4A65CB0C" w14:textId="77777777" w:rsidR="00EF249F" w:rsidRPr="00A12A22" w:rsidRDefault="00EF249F" w:rsidP="003A6DB3">
            <w:pPr>
              <w:rPr>
                <w:rFonts w:asciiTheme="minorHAnsi" w:hAnsiTheme="minorHAnsi" w:cstheme="minorHAnsi"/>
                <w:sz w:val="16"/>
                <w:szCs w:val="16"/>
              </w:rPr>
            </w:pPr>
          </w:p>
        </w:tc>
        <w:tc>
          <w:tcPr>
            <w:tcW w:w="1276" w:type="dxa"/>
          </w:tcPr>
          <w:p w14:paraId="0E13CE69" w14:textId="77777777" w:rsidR="00EF249F" w:rsidRPr="00A12A22" w:rsidRDefault="00EF249F" w:rsidP="003A6DB3">
            <w:pPr>
              <w:rPr>
                <w:rFonts w:asciiTheme="minorHAnsi" w:hAnsiTheme="minorHAnsi" w:cstheme="minorHAnsi"/>
                <w:sz w:val="16"/>
                <w:szCs w:val="16"/>
              </w:rPr>
            </w:pPr>
          </w:p>
        </w:tc>
        <w:tc>
          <w:tcPr>
            <w:tcW w:w="900" w:type="dxa"/>
            <w:vAlign w:val="center"/>
          </w:tcPr>
          <w:p w14:paraId="74235F1C" w14:textId="53480C7C" w:rsidR="00EF249F" w:rsidRPr="00A12A22" w:rsidRDefault="00EF249F" w:rsidP="003A6DB3">
            <w:pPr>
              <w:rPr>
                <w:rFonts w:asciiTheme="minorHAnsi" w:hAnsiTheme="minorHAnsi" w:cstheme="minorHAnsi"/>
                <w:sz w:val="16"/>
                <w:szCs w:val="16"/>
              </w:rPr>
            </w:pPr>
          </w:p>
        </w:tc>
        <w:tc>
          <w:tcPr>
            <w:tcW w:w="1033" w:type="dxa"/>
            <w:vAlign w:val="center"/>
          </w:tcPr>
          <w:p w14:paraId="212F6EB4" w14:textId="26A11300" w:rsidR="00EF249F" w:rsidRPr="00A12A22" w:rsidRDefault="00EF249F" w:rsidP="003A6DB3">
            <w:pPr>
              <w:rPr>
                <w:rFonts w:asciiTheme="minorHAnsi" w:hAnsiTheme="minorHAnsi" w:cstheme="minorHAnsi"/>
                <w:sz w:val="16"/>
                <w:szCs w:val="16"/>
              </w:rPr>
            </w:pPr>
          </w:p>
        </w:tc>
        <w:tc>
          <w:tcPr>
            <w:tcW w:w="1047" w:type="dxa"/>
            <w:vAlign w:val="center"/>
          </w:tcPr>
          <w:p w14:paraId="33B6AB42" w14:textId="77777777" w:rsidR="00EF249F" w:rsidRPr="00A12A22" w:rsidRDefault="00EF249F" w:rsidP="003A6DB3">
            <w:pPr>
              <w:rPr>
                <w:rFonts w:asciiTheme="minorHAnsi" w:hAnsiTheme="minorHAnsi" w:cstheme="minorHAnsi"/>
                <w:sz w:val="16"/>
                <w:szCs w:val="16"/>
              </w:rPr>
            </w:pPr>
          </w:p>
        </w:tc>
      </w:tr>
      <w:tr w:rsidR="00EF249F" w:rsidRPr="00A12A22" w14:paraId="1DBAD79E" w14:textId="77777777" w:rsidTr="00EF249F">
        <w:trPr>
          <w:trHeight w:val="300"/>
          <w:jc w:val="center"/>
        </w:trPr>
        <w:tc>
          <w:tcPr>
            <w:tcW w:w="846" w:type="dxa"/>
            <w:vAlign w:val="center"/>
            <w:hideMark/>
          </w:tcPr>
          <w:p w14:paraId="43B15221"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134" w:type="dxa"/>
            <w:vAlign w:val="center"/>
            <w:hideMark/>
          </w:tcPr>
          <w:p w14:paraId="04A8989B"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52F312E7"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vAlign w:val="center"/>
          </w:tcPr>
          <w:p w14:paraId="7277F991" w14:textId="77777777" w:rsidR="00EF249F" w:rsidRPr="00A12A22" w:rsidRDefault="00EF249F">
            <w:pPr>
              <w:rPr>
                <w:rFonts w:asciiTheme="minorHAnsi" w:hAnsiTheme="minorHAnsi" w:cstheme="minorHAnsi"/>
                <w:sz w:val="16"/>
                <w:szCs w:val="16"/>
              </w:rPr>
            </w:pPr>
          </w:p>
        </w:tc>
        <w:tc>
          <w:tcPr>
            <w:tcW w:w="709" w:type="dxa"/>
            <w:vAlign w:val="center"/>
            <w:hideMark/>
          </w:tcPr>
          <w:p w14:paraId="52290248" w14:textId="1A5964AD"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tcPr>
          <w:p w14:paraId="121D2353" w14:textId="77777777" w:rsidR="00EF249F" w:rsidRPr="00A12A22" w:rsidRDefault="00EF249F">
            <w:pPr>
              <w:rPr>
                <w:rFonts w:asciiTheme="minorHAnsi" w:hAnsiTheme="minorHAnsi" w:cstheme="minorHAnsi"/>
                <w:sz w:val="16"/>
                <w:szCs w:val="16"/>
              </w:rPr>
            </w:pPr>
          </w:p>
        </w:tc>
        <w:tc>
          <w:tcPr>
            <w:tcW w:w="709" w:type="dxa"/>
            <w:vAlign w:val="center"/>
            <w:hideMark/>
          </w:tcPr>
          <w:p w14:paraId="0A49603F" w14:textId="209F1609"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709" w:type="dxa"/>
            <w:vAlign w:val="center"/>
            <w:hideMark/>
          </w:tcPr>
          <w:p w14:paraId="3BFE0D6E"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7944E1F3"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629D1545"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3" w:type="dxa"/>
            <w:vAlign w:val="center"/>
            <w:hideMark/>
          </w:tcPr>
          <w:p w14:paraId="3F45EAC8"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hideMark/>
          </w:tcPr>
          <w:p w14:paraId="784CD804"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tcPr>
          <w:p w14:paraId="0D72E0F8" w14:textId="77777777" w:rsidR="00EF249F" w:rsidRPr="00A12A22" w:rsidRDefault="00EF249F" w:rsidP="003A6DB3">
            <w:pPr>
              <w:rPr>
                <w:rFonts w:asciiTheme="minorHAnsi" w:hAnsiTheme="minorHAnsi" w:cstheme="minorHAnsi"/>
                <w:sz w:val="16"/>
                <w:szCs w:val="16"/>
              </w:rPr>
            </w:pPr>
          </w:p>
        </w:tc>
        <w:tc>
          <w:tcPr>
            <w:tcW w:w="900" w:type="dxa"/>
            <w:vAlign w:val="center"/>
          </w:tcPr>
          <w:p w14:paraId="2A280736" w14:textId="28E2520F" w:rsidR="00EF249F" w:rsidRPr="00A12A22" w:rsidRDefault="00EF249F" w:rsidP="003A6DB3">
            <w:pPr>
              <w:rPr>
                <w:rFonts w:asciiTheme="minorHAnsi" w:hAnsiTheme="minorHAnsi" w:cstheme="minorHAnsi"/>
                <w:sz w:val="16"/>
                <w:szCs w:val="16"/>
              </w:rPr>
            </w:pPr>
          </w:p>
        </w:tc>
        <w:tc>
          <w:tcPr>
            <w:tcW w:w="1033" w:type="dxa"/>
            <w:vAlign w:val="center"/>
            <w:hideMark/>
          </w:tcPr>
          <w:p w14:paraId="47B79886" w14:textId="4278D631"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047" w:type="dxa"/>
            <w:vAlign w:val="center"/>
            <w:hideMark/>
          </w:tcPr>
          <w:p w14:paraId="6963337B"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r>
      <w:tr w:rsidR="00EF249F" w:rsidRPr="00A12A22" w14:paraId="787EA2DD" w14:textId="77777777" w:rsidTr="00EF249F">
        <w:trPr>
          <w:trHeight w:val="300"/>
          <w:jc w:val="center"/>
        </w:trPr>
        <w:tc>
          <w:tcPr>
            <w:tcW w:w="846" w:type="dxa"/>
            <w:vAlign w:val="center"/>
            <w:hideMark/>
          </w:tcPr>
          <w:p w14:paraId="7D73819F"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134" w:type="dxa"/>
            <w:vAlign w:val="center"/>
            <w:hideMark/>
          </w:tcPr>
          <w:p w14:paraId="5340A413"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71E35BB8"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vAlign w:val="center"/>
          </w:tcPr>
          <w:p w14:paraId="55929D63" w14:textId="77777777" w:rsidR="00EF249F" w:rsidRPr="00A12A22" w:rsidRDefault="00EF249F">
            <w:pPr>
              <w:rPr>
                <w:rFonts w:asciiTheme="minorHAnsi" w:hAnsiTheme="minorHAnsi" w:cstheme="minorHAnsi"/>
                <w:sz w:val="16"/>
                <w:szCs w:val="16"/>
              </w:rPr>
            </w:pPr>
          </w:p>
        </w:tc>
        <w:tc>
          <w:tcPr>
            <w:tcW w:w="709" w:type="dxa"/>
            <w:vAlign w:val="center"/>
            <w:hideMark/>
          </w:tcPr>
          <w:p w14:paraId="3A42947C" w14:textId="7FAE1CC5"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tcPr>
          <w:p w14:paraId="0949ABFB" w14:textId="77777777" w:rsidR="00EF249F" w:rsidRPr="00A12A22" w:rsidRDefault="00EF249F">
            <w:pPr>
              <w:rPr>
                <w:rFonts w:asciiTheme="minorHAnsi" w:hAnsiTheme="minorHAnsi" w:cstheme="minorHAnsi"/>
                <w:sz w:val="16"/>
                <w:szCs w:val="16"/>
              </w:rPr>
            </w:pPr>
          </w:p>
        </w:tc>
        <w:tc>
          <w:tcPr>
            <w:tcW w:w="709" w:type="dxa"/>
            <w:vAlign w:val="center"/>
            <w:hideMark/>
          </w:tcPr>
          <w:p w14:paraId="27472F97" w14:textId="02E0E8A5"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709" w:type="dxa"/>
            <w:vAlign w:val="center"/>
            <w:hideMark/>
          </w:tcPr>
          <w:p w14:paraId="70F985D3"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492C0AA8"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39A1AF2A"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3" w:type="dxa"/>
            <w:vAlign w:val="center"/>
            <w:hideMark/>
          </w:tcPr>
          <w:p w14:paraId="0AC9B9D3"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hideMark/>
          </w:tcPr>
          <w:p w14:paraId="77EA85C7"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tcPr>
          <w:p w14:paraId="6285D15D" w14:textId="77777777" w:rsidR="00EF249F" w:rsidRPr="00A12A22" w:rsidRDefault="00EF249F" w:rsidP="003A6DB3">
            <w:pPr>
              <w:rPr>
                <w:rFonts w:asciiTheme="minorHAnsi" w:hAnsiTheme="minorHAnsi" w:cstheme="minorHAnsi"/>
                <w:sz w:val="16"/>
                <w:szCs w:val="16"/>
              </w:rPr>
            </w:pPr>
          </w:p>
        </w:tc>
        <w:tc>
          <w:tcPr>
            <w:tcW w:w="900" w:type="dxa"/>
            <w:vAlign w:val="center"/>
          </w:tcPr>
          <w:p w14:paraId="6BD394CA" w14:textId="0B2D4391" w:rsidR="00EF249F" w:rsidRPr="00A12A22" w:rsidRDefault="00EF249F" w:rsidP="003A6DB3">
            <w:pPr>
              <w:rPr>
                <w:rFonts w:asciiTheme="minorHAnsi" w:hAnsiTheme="minorHAnsi" w:cstheme="minorHAnsi"/>
                <w:sz w:val="16"/>
                <w:szCs w:val="16"/>
              </w:rPr>
            </w:pPr>
          </w:p>
        </w:tc>
        <w:tc>
          <w:tcPr>
            <w:tcW w:w="1033" w:type="dxa"/>
            <w:vAlign w:val="center"/>
            <w:hideMark/>
          </w:tcPr>
          <w:p w14:paraId="586790C0" w14:textId="0359E456"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047" w:type="dxa"/>
            <w:vAlign w:val="center"/>
            <w:hideMark/>
          </w:tcPr>
          <w:p w14:paraId="182903AC"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r>
      <w:tr w:rsidR="00EF249F" w:rsidRPr="00A12A22" w14:paraId="7EFEC8A4" w14:textId="77777777" w:rsidTr="00EF249F">
        <w:trPr>
          <w:trHeight w:val="300"/>
          <w:jc w:val="center"/>
        </w:trPr>
        <w:tc>
          <w:tcPr>
            <w:tcW w:w="846" w:type="dxa"/>
            <w:vAlign w:val="center"/>
            <w:hideMark/>
          </w:tcPr>
          <w:p w14:paraId="2D3B0022"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134" w:type="dxa"/>
            <w:vAlign w:val="center"/>
            <w:hideMark/>
          </w:tcPr>
          <w:p w14:paraId="4B80D7F7"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28EA00BD"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vAlign w:val="center"/>
          </w:tcPr>
          <w:p w14:paraId="236DEF29" w14:textId="77777777" w:rsidR="00EF249F" w:rsidRPr="00A12A22" w:rsidRDefault="00EF249F">
            <w:pPr>
              <w:rPr>
                <w:rFonts w:asciiTheme="minorHAnsi" w:hAnsiTheme="minorHAnsi" w:cstheme="minorHAnsi"/>
                <w:sz w:val="16"/>
                <w:szCs w:val="16"/>
              </w:rPr>
            </w:pPr>
          </w:p>
        </w:tc>
        <w:tc>
          <w:tcPr>
            <w:tcW w:w="709" w:type="dxa"/>
            <w:vAlign w:val="center"/>
            <w:hideMark/>
          </w:tcPr>
          <w:p w14:paraId="342B1C9E" w14:textId="74ACC77D"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tcPr>
          <w:p w14:paraId="36D0F5A8" w14:textId="77777777" w:rsidR="00EF249F" w:rsidRPr="00A12A22" w:rsidRDefault="00EF249F">
            <w:pPr>
              <w:rPr>
                <w:rFonts w:asciiTheme="minorHAnsi" w:hAnsiTheme="minorHAnsi" w:cstheme="minorHAnsi"/>
                <w:sz w:val="16"/>
                <w:szCs w:val="16"/>
              </w:rPr>
            </w:pPr>
          </w:p>
        </w:tc>
        <w:tc>
          <w:tcPr>
            <w:tcW w:w="709" w:type="dxa"/>
            <w:vAlign w:val="center"/>
            <w:hideMark/>
          </w:tcPr>
          <w:p w14:paraId="74F59796" w14:textId="6A576BD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709" w:type="dxa"/>
            <w:vAlign w:val="center"/>
            <w:hideMark/>
          </w:tcPr>
          <w:p w14:paraId="0CC54C8F"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1699293C"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0CCF9035"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3" w:type="dxa"/>
            <w:vAlign w:val="center"/>
            <w:hideMark/>
          </w:tcPr>
          <w:p w14:paraId="11DBF794"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hideMark/>
          </w:tcPr>
          <w:p w14:paraId="3EB5B6B1"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tcPr>
          <w:p w14:paraId="05588FAD" w14:textId="77777777" w:rsidR="00EF249F" w:rsidRPr="00A12A22" w:rsidRDefault="00EF249F" w:rsidP="003A6DB3">
            <w:pPr>
              <w:rPr>
                <w:rFonts w:asciiTheme="minorHAnsi" w:hAnsiTheme="minorHAnsi" w:cstheme="minorHAnsi"/>
                <w:sz w:val="16"/>
                <w:szCs w:val="16"/>
              </w:rPr>
            </w:pPr>
          </w:p>
        </w:tc>
        <w:tc>
          <w:tcPr>
            <w:tcW w:w="900" w:type="dxa"/>
            <w:vAlign w:val="center"/>
          </w:tcPr>
          <w:p w14:paraId="2A77AAF9" w14:textId="42BDC5C3" w:rsidR="00EF249F" w:rsidRPr="00A12A22" w:rsidRDefault="00EF249F" w:rsidP="003A6DB3">
            <w:pPr>
              <w:rPr>
                <w:rFonts w:asciiTheme="minorHAnsi" w:hAnsiTheme="minorHAnsi" w:cstheme="minorHAnsi"/>
                <w:sz w:val="16"/>
                <w:szCs w:val="16"/>
              </w:rPr>
            </w:pPr>
          </w:p>
        </w:tc>
        <w:tc>
          <w:tcPr>
            <w:tcW w:w="1033" w:type="dxa"/>
            <w:vAlign w:val="center"/>
            <w:hideMark/>
          </w:tcPr>
          <w:p w14:paraId="7E2002F4" w14:textId="5D2F490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047" w:type="dxa"/>
            <w:vAlign w:val="center"/>
            <w:hideMark/>
          </w:tcPr>
          <w:p w14:paraId="2D1E5064"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r>
      <w:tr w:rsidR="00EF249F" w:rsidRPr="00A12A22" w14:paraId="29BFF001" w14:textId="77777777" w:rsidTr="00EF249F">
        <w:trPr>
          <w:trHeight w:val="300"/>
          <w:jc w:val="center"/>
        </w:trPr>
        <w:tc>
          <w:tcPr>
            <w:tcW w:w="846" w:type="dxa"/>
            <w:vAlign w:val="center"/>
            <w:hideMark/>
          </w:tcPr>
          <w:p w14:paraId="0F644440"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134" w:type="dxa"/>
            <w:vAlign w:val="center"/>
            <w:hideMark/>
          </w:tcPr>
          <w:p w14:paraId="149B0AB8"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1AF6E28D"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vAlign w:val="center"/>
          </w:tcPr>
          <w:p w14:paraId="0E2AEF1C" w14:textId="77777777" w:rsidR="00EF249F" w:rsidRPr="00A12A22" w:rsidRDefault="00EF249F">
            <w:pPr>
              <w:rPr>
                <w:rFonts w:asciiTheme="minorHAnsi" w:hAnsiTheme="minorHAnsi" w:cstheme="minorHAnsi"/>
                <w:sz w:val="16"/>
                <w:szCs w:val="16"/>
              </w:rPr>
            </w:pPr>
          </w:p>
        </w:tc>
        <w:tc>
          <w:tcPr>
            <w:tcW w:w="709" w:type="dxa"/>
            <w:vAlign w:val="center"/>
            <w:hideMark/>
          </w:tcPr>
          <w:p w14:paraId="0C5E0D6C" w14:textId="4B7CCF56"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tcPr>
          <w:p w14:paraId="35DC92CE" w14:textId="77777777" w:rsidR="00EF249F" w:rsidRPr="00A12A22" w:rsidRDefault="00EF249F">
            <w:pPr>
              <w:rPr>
                <w:rFonts w:asciiTheme="minorHAnsi" w:hAnsiTheme="minorHAnsi" w:cstheme="minorHAnsi"/>
                <w:sz w:val="16"/>
                <w:szCs w:val="16"/>
              </w:rPr>
            </w:pPr>
          </w:p>
        </w:tc>
        <w:tc>
          <w:tcPr>
            <w:tcW w:w="709" w:type="dxa"/>
            <w:vAlign w:val="center"/>
            <w:hideMark/>
          </w:tcPr>
          <w:p w14:paraId="0F35A5AE" w14:textId="096D016E"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709" w:type="dxa"/>
            <w:vAlign w:val="center"/>
            <w:hideMark/>
          </w:tcPr>
          <w:p w14:paraId="1821B597"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700E8C5C"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2" w:type="dxa"/>
            <w:vAlign w:val="center"/>
            <w:hideMark/>
          </w:tcPr>
          <w:p w14:paraId="792B870D"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993" w:type="dxa"/>
            <w:vAlign w:val="center"/>
            <w:hideMark/>
          </w:tcPr>
          <w:p w14:paraId="15E8F1A4" w14:textId="77777777" w:rsidR="00EF249F" w:rsidRPr="00A12A22" w:rsidRDefault="00EF249F">
            <w:pPr>
              <w:rPr>
                <w:rFonts w:asciiTheme="minorHAnsi" w:hAnsiTheme="minorHAnsi" w:cstheme="minorHAnsi"/>
                <w:sz w:val="16"/>
                <w:szCs w:val="16"/>
              </w:rPr>
            </w:pPr>
            <w:r w:rsidRPr="00A12A22">
              <w:rPr>
                <w:rFonts w:asciiTheme="minorHAnsi" w:hAnsiTheme="minorHAnsi" w:cstheme="minorHAnsi"/>
                <w:sz w:val="16"/>
                <w:szCs w:val="16"/>
              </w:rPr>
              <w:t> </w:t>
            </w:r>
          </w:p>
        </w:tc>
        <w:tc>
          <w:tcPr>
            <w:tcW w:w="1275" w:type="dxa"/>
            <w:vAlign w:val="center"/>
            <w:hideMark/>
          </w:tcPr>
          <w:p w14:paraId="248AD40E"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276" w:type="dxa"/>
          </w:tcPr>
          <w:p w14:paraId="7AA615AE" w14:textId="77777777" w:rsidR="00EF249F" w:rsidRPr="00A12A22" w:rsidRDefault="00EF249F" w:rsidP="003A6DB3">
            <w:pPr>
              <w:rPr>
                <w:rFonts w:asciiTheme="minorHAnsi" w:hAnsiTheme="minorHAnsi" w:cstheme="minorHAnsi"/>
                <w:sz w:val="16"/>
                <w:szCs w:val="16"/>
              </w:rPr>
            </w:pPr>
          </w:p>
        </w:tc>
        <w:tc>
          <w:tcPr>
            <w:tcW w:w="900" w:type="dxa"/>
            <w:vAlign w:val="center"/>
          </w:tcPr>
          <w:p w14:paraId="750C90E4" w14:textId="318C9E6A" w:rsidR="00EF249F" w:rsidRPr="00A12A22" w:rsidRDefault="00EF249F" w:rsidP="003A6DB3">
            <w:pPr>
              <w:rPr>
                <w:rFonts w:asciiTheme="minorHAnsi" w:hAnsiTheme="minorHAnsi" w:cstheme="minorHAnsi"/>
                <w:sz w:val="16"/>
                <w:szCs w:val="16"/>
              </w:rPr>
            </w:pPr>
          </w:p>
        </w:tc>
        <w:tc>
          <w:tcPr>
            <w:tcW w:w="1033" w:type="dxa"/>
            <w:vAlign w:val="center"/>
            <w:hideMark/>
          </w:tcPr>
          <w:p w14:paraId="01D561DF" w14:textId="0C2B7F6E"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c>
          <w:tcPr>
            <w:tcW w:w="1047" w:type="dxa"/>
            <w:vAlign w:val="center"/>
            <w:hideMark/>
          </w:tcPr>
          <w:p w14:paraId="72184FF2" w14:textId="77777777" w:rsidR="00EF249F" w:rsidRPr="00A12A22" w:rsidRDefault="00EF249F" w:rsidP="003A6DB3">
            <w:pPr>
              <w:rPr>
                <w:rFonts w:asciiTheme="minorHAnsi" w:hAnsiTheme="minorHAnsi" w:cstheme="minorHAnsi"/>
                <w:sz w:val="16"/>
                <w:szCs w:val="16"/>
              </w:rPr>
            </w:pPr>
            <w:r w:rsidRPr="00A12A22">
              <w:rPr>
                <w:rFonts w:asciiTheme="minorHAnsi" w:hAnsiTheme="minorHAnsi" w:cstheme="minorHAnsi"/>
                <w:sz w:val="16"/>
                <w:szCs w:val="16"/>
              </w:rPr>
              <w:t> </w:t>
            </w:r>
          </w:p>
        </w:tc>
      </w:tr>
    </w:tbl>
    <w:p w14:paraId="1DA6DADC" w14:textId="77777777" w:rsidR="009F4D3B" w:rsidRDefault="009F4D3B" w:rsidP="009F4D3B">
      <w:pPr>
        <w:pBdr>
          <w:top w:val="single" w:sz="4" w:space="1" w:color="auto"/>
          <w:left w:val="single" w:sz="4" w:space="4" w:color="auto"/>
          <w:bottom w:val="single" w:sz="4" w:space="1" w:color="auto"/>
          <w:right w:val="single" w:sz="4" w:space="4" w:color="auto"/>
          <w:between w:val="single" w:sz="4" w:space="1" w:color="auto"/>
          <w:bar w:val="single" w:sz="4" w:color="auto"/>
        </w:pBdr>
        <w:rPr>
          <w:b/>
        </w:rPr>
        <w:sectPr w:rsidR="009F4D3B" w:rsidSect="003A6DB3">
          <w:pgSz w:w="16838" w:h="11906" w:orient="landscape"/>
          <w:pgMar w:top="1701" w:right="962" w:bottom="1701" w:left="1418" w:header="709" w:footer="709" w:gutter="0"/>
          <w:cols w:space="708"/>
          <w:titlePg/>
          <w:docGrid w:linePitch="360"/>
        </w:sectPr>
      </w:pPr>
    </w:p>
    <w:p w14:paraId="433BEDBB" w14:textId="68A7C933" w:rsidR="00C96167" w:rsidRPr="004D5F85" w:rsidRDefault="00FB0447" w:rsidP="009F4D3B">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D5F85">
        <w:rPr>
          <w:b/>
        </w:rPr>
        <w:lastRenderedPageBreak/>
        <w:t xml:space="preserve">2. </w:t>
      </w:r>
      <w:r w:rsidRPr="009E6547">
        <w:rPr>
          <w:b/>
        </w:rPr>
        <w:t>DESCRIPCIÓN DEL PROYECTO TRACTOR</w:t>
      </w:r>
      <w:r w:rsidRPr="004D5F85">
        <w:rPr>
          <w:b/>
        </w:rPr>
        <w:t xml:space="preserve"> </w:t>
      </w:r>
    </w:p>
    <w:p w14:paraId="676B8665" w14:textId="04C91407" w:rsidR="003A6DB3" w:rsidRDefault="009F4D3B" w:rsidP="003A6DB3">
      <w:r>
        <w:t>Deberá constar de los siguientes puntos</w:t>
      </w:r>
    </w:p>
    <w:p w14:paraId="38CB2D48" w14:textId="1ECEEF5C" w:rsidR="009F4D3B" w:rsidRPr="0077409A" w:rsidRDefault="009F4D3B" w:rsidP="009F4D3B">
      <w:pPr>
        <w:rPr>
          <w:u w:val="single"/>
        </w:rPr>
      </w:pPr>
      <w:r>
        <w:rPr>
          <w:u w:val="single"/>
        </w:rPr>
        <w:t>2.1. Breve descripción del proyecto tractor</w:t>
      </w:r>
      <w:r w:rsidRPr="0077409A">
        <w:rPr>
          <w:u w:val="single"/>
        </w:rPr>
        <w:t xml:space="preserve">: </w:t>
      </w:r>
    </w:p>
    <w:p w14:paraId="41E30C0F" w14:textId="5BCD198E" w:rsidR="00AA6D6F" w:rsidRDefault="009F4D3B" w:rsidP="009F4D3B">
      <w:r>
        <w:t>Explicar en una cara como máximo las razones que motivan que este sea un proyecto tractor</w:t>
      </w:r>
      <w:r w:rsidR="00AA6D6F">
        <w:t xml:space="preserve">. </w:t>
      </w:r>
      <w:r w:rsidR="005F0BE8">
        <w:t>Debe justificarse adecuadamente el efecto tractor de la realización coordinada de los proyectos primarios propuestos.</w:t>
      </w:r>
      <w:r>
        <w:t xml:space="preserve"> </w:t>
      </w:r>
    </w:p>
    <w:p w14:paraId="1744396B" w14:textId="739D6B77" w:rsidR="009F4D3B" w:rsidRDefault="009F4D3B" w:rsidP="009F4D3B">
      <w:r>
        <w:t>N</w:t>
      </w:r>
      <w:r w:rsidR="007F4DA0">
        <w:t>o incluya</w:t>
      </w:r>
      <w:r>
        <w:t xml:space="preserve"> aquí indicadores de resultado o impacto esperado como consecuencia de la realización del proyecto</w:t>
      </w:r>
      <w:r w:rsidR="007F4DA0">
        <w:t>, que se rellenan en el apartado</w:t>
      </w:r>
      <w:r w:rsidR="00091327">
        <w:t xml:space="preserve"> 3.2</w:t>
      </w:r>
      <w:r>
        <w:t>.</w:t>
      </w:r>
    </w:p>
    <w:p w14:paraId="38D0A834" w14:textId="77777777" w:rsidR="007202B8" w:rsidRPr="00B552BE" w:rsidRDefault="007202B8" w:rsidP="007202B8">
      <w:pPr>
        <w:pStyle w:val="Prrafodelista"/>
        <w:numPr>
          <w:ilvl w:val="1"/>
          <w:numId w:val="40"/>
        </w:numPr>
        <w:spacing w:before="240" w:beforeAutospacing="0" w:after="240" w:afterAutospacing="0"/>
        <w:ind w:left="357" w:hanging="357"/>
      </w:pPr>
      <w:r>
        <w:t xml:space="preserve"> </w:t>
      </w:r>
      <w:r w:rsidRPr="00044CF2">
        <w:t xml:space="preserve"> </w:t>
      </w:r>
      <w:r w:rsidRPr="00A640A2">
        <w:t>Interlocutor con la Administración</w:t>
      </w:r>
      <w:r w:rsidRPr="00044CF2">
        <w:t>.</w:t>
      </w:r>
    </w:p>
    <w:p w14:paraId="37D1AE74" w14:textId="6B075F2C" w:rsidR="007202B8" w:rsidRDefault="007202B8" w:rsidP="007202B8">
      <w:pPr>
        <w:spacing w:before="120" w:beforeAutospacing="0" w:after="120" w:afterAutospacing="0"/>
        <w:ind w:firstLine="284"/>
      </w:pPr>
      <w:r w:rsidRPr="00B552BE">
        <w:t>Según lo previsto en el artículo 5.4. de la orden de bases, se especificará qué entidad ostentará la figura de interlocutor con la administración.</w:t>
      </w:r>
    </w:p>
    <w:p w14:paraId="14DB083C" w14:textId="17FAB9FB" w:rsidR="007202B8" w:rsidRDefault="007202B8" w:rsidP="007202B8">
      <w:pPr>
        <w:spacing w:before="120" w:beforeAutospacing="0" w:after="120" w:afterAutospacing="0"/>
        <w:ind w:firstLine="284"/>
      </w:pPr>
    </w:p>
    <w:p w14:paraId="4C6B5835" w14:textId="77777777" w:rsidR="007202B8" w:rsidRPr="00A640A2" w:rsidRDefault="007202B8" w:rsidP="007202B8">
      <w:pPr>
        <w:pStyle w:val="Prrafodelista"/>
        <w:numPr>
          <w:ilvl w:val="1"/>
          <w:numId w:val="40"/>
        </w:numPr>
        <w:spacing w:before="240" w:beforeAutospacing="0" w:after="240" w:afterAutospacing="0"/>
        <w:ind w:left="357" w:hanging="357"/>
      </w:pPr>
      <w:r w:rsidRPr="00E617F1">
        <w:t xml:space="preserve">   </w:t>
      </w:r>
      <w:r w:rsidRPr="00A640A2">
        <w:t>Efecto arrastre sobre el sector primario.</w:t>
      </w:r>
    </w:p>
    <w:p w14:paraId="517E498B" w14:textId="77777777" w:rsidR="00BD1085" w:rsidRDefault="00BD1085" w:rsidP="00BD1085">
      <w:pPr>
        <w:spacing w:before="120" w:beforeAutospacing="0" w:after="120" w:afterAutospacing="0"/>
        <w:ind w:firstLine="284"/>
      </w:pPr>
      <w:r w:rsidRPr="004F331E">
        <w:t>Deberá justificarse adecuadamente el impacto sobre el sector primario de las actividades a realizar del proyecto tractor en términos de origen de las materias primas. Para ello, se cumplimentará la siguiente tabla:</w:t>
      </w:r>
    </w:p>
    <w:p w14:paraId="74D838E0" w14:textId="77777777" w:rsidR="00BD1085" w:rsidRDefault="00BD1085" w:rsidP="00BD1085">
      <w:pPr>
        <w:spacing w:before="120" w:beforeAutospacing="0" w:after="120" w:afterAutospacing="0"/>
        <w:ind w:firstLine="284"/>
      </w:pP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5502"/>
      </w:tblGrid>
      <w:tr w:rsidR="00BD1085" w:rsidRPr="00B40406" w14:paraId="3FCD19A1" w14:textId="77777777" w:rsidTr="007001A3">
        <w:trPr>
          <w:trHeight w:val="283"/>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AF259" w14:textId="77777777" w:rsidR="00BD1085" w:rsidRPr="00B40406" w:rsidRDefault="00BD1085" w:rsidP="007001A3">
            <w:pPr>
              <w:autoSpaceDE/>
              <w:autoSpaceDN/>
              <w:adjustRightInd/>
              <w:spacing w:before="0" w:beforeAutospacing="0" w:after="0" w:afterAutospacing="0"/>
              <w:jc w:val="left"/>
              <w:rPr>
                <w:sz w:val="20"/>
                <w:szCs w:val="20"/>
              </w:rPr>
            </w:pPr>
            <w:r w:rsidRPr="00B40406">
              <w:rPr>
                <w:sz w:val="20"/>
                <w:szCs w:val="20"/>
              </w:rPr>
              <w:t>Efecto arrastre sobre el sector primario</w:t>
            </w:r>
          </w:p>
        </w:tc>
        <w:tc>
          <w:tcPr>
            <w:tcW w:w="5502" w:type="dxa"/>
            <w:tcBorders>
              <w:top w:val="single" w:sz="4" w:space="0" w:color="auto"/>
              <w:left w:val="single" w:sz="4" w:space="0" w:color="auto"/>
              <w:bottom w:val="single" w:sz="4" w:space="0" w:color="auto"/>
              <w:right w:val="single" w:sz="4" w:space="0" w:color="auto"/>
            </w:tcBorders>
            <w:vAlign w:val="center"/>
          </w:tcPr>
          <w:p w14:paraId="0CFFF54F" w14:textId="77777777" w:rsidR="00BD1085" w:rsidRPr="00B40406" w:rsidRDefault="00BD1085" w:rsidP="007001A3">
            <w:pPr>
              <w:autoSpaceDE/>
              <w:autoSpaceDN/>
              <w:adjustRightInd/>
              <w:spacing w:before="0" w:beforeAutospacing="0" w:after="0" w:afterAutospacing="0"/>
              <w:jc w:val="left"/>
              <w:rPr>
                <w:sz w:val="20"/>
                <w:szCs w:val="20"/>
              </w:rPr>
            </w:pPr>
            <w:r w:rsidRPr="00B40406">
              <w:rPr>
                <w:sz w:val="20"/>
                <w:szCs w:val="20"/>
              </w:rPr>
              <w:t xml:space="preserve">Indicar con una “X” el porcentaje de materias primas (en términos de miles de €) cuyo origen es el sector primario local: </w:t>
            </w:r>
          </w:p>
          <w:p w14:paraId="52729B49" w14:textId="77777777" w:rsidR="00BD1085" w:rsidRPr="00B40406" w:rsidRDefault="00BD1085" w:rsidP="007001A3">
            <w:pPr>
              <w:autoSpaceDE/>
              <w:autoSpaceDN/>
              <w:adjustRightInd/>
              <w:spacing w:before="0" w:beforeAutospacing="0" w:after="0" w:afterAutospacing="0"/>
              <w:jc w:val="left"/>
              <w:rPr>
                <w:sz w:val="20"/>
                <w:szCs w:val="20"/>
              </w:rPr>
            </w:pPr>
          </w:p>
          <w:p w14:paraId="11BC1338" w14:textId="77777777" w:rsidR="00BD1085" w:rsidRPr="00B40406" w:rsidRDefault="00BD1085" w:rsidP="007001A3">
            <w:pPr>
              <w:autoSpaceDE/>
              <w:autoSpaceDN/>
              <w:adjustRightInd/>
              <w:spacing w:before="0" w:beforeAutospacing="0" w:after="0" w:afterAutospacing="0"/>
              <w:jc w:val="left"/>
              <w:rPr>
                <w:sz w:val="20"/>
                <w:szCs w:val="20"/>
              </w:rPr>
            </w:pPr>
            <w:r w:rsidRPr="00B40406">
              <w:rPr>
                <w:sz w:val="20"/>
                <w:szCs w:val="20"/>
              </w:rPr>
              <w:t xml:space="preserve">( )   0 – 25 %   </w:t>
            </w:r>
          </w:p>
          <w:p w14:paraId="7739FAB2" w14:textId="77777777" w:rsidR="00BD1085" w:rsidRPr="00B40406" w:rsidRDefault="00BD1085" w:rsidP="007001A3">
            <w:pPr>
              <w:autoSpaceDE/>
              <w:autoSpaceDN/>
              <w:adjustRightInd/>
              <w:spacing w:before="0" w:beforeAutospacing="0" w:after="0" w:afterAutospacing="0"/>
              <w:jc w:val="left"/>
              <w:rPr>
                <w:sz w:val="20"/>
                <w:szCs w:val="20"/>
              </w:rPr>
            </w:pPr>
            <w:r w:rsidRPr="00B40406">
              <w:rPr>
                <w:sz w:val="20"/>
                <w:szCs w:val="20"/>
              </w:rPr>
              <w:t xml:space="preserve">( )  25 – 50 %  </w:t>
            </w:r>
          </w:p>
          <w:p w14:paraId="06537714" w14:textId="77777777" w:rsidR="00BD1085" w:rsidRPr="00B40406" w:rsidRDefault="00BD1085" w:rsidP="007001A3">
            <w:pPr>
              <w:autoSpaceDE/>
              <w:autoSpaceDN/>
              <w:adjustRightInd/>
              <w:spacing w:before="0" w:beforeAutospacing="0" w:after="0" w:afterAutospacing="0"/>
              <w:jc w:val="left"/>
              <w:rPr>
                <w:sz w:val="20"/>
                <w:szCs w:val="20"/>
              </w:rPr>
            </w:pPr>
            <w:r w:rsidRPr="00B40406">
              <w:rPr>
                <w:sz w:val="20"/>
                <w:szCs w:val="20"/>
              </w:rPr>
              <w:t xml:space="preserve">( )  50 – 75 %  </w:t>
            </w:r>
          </w:p>
          <w:p w14:paraId="4B0BE9D8" w14:textId="77777777" w:rsidR="00BD1085" w:rsidRPr="00B40406" w:rsidRDefault="00BD1085" w:rsidP="007001A3">
            <w:pPr>
              <w:autoSpaceDE/>
              <w:autoSpaceDN/>
              <w:adjustRightInd/>
              <w:spacing w:before="0" w:beforeAutospacing="0" w:after="0" w:afterAutospacing="0"/>
              <w:jc w:val="left"/>
              <w:rPr>
                <w:sz w:val="20"/>
                <w:szCs w:val="20"/>
              </w:rPr>
            </w:pPr>
            <w:r w:rsidRPr="00B40406">
              <w:rPr>
                <w:sz w:val="20"/>
                <w:szCs w:val="20"/>
              </w:rPr>
              <w:t xml:space="preserve">( )  &gt; 75%        </w:t>
            </w:r>
          </w:p>
          <w:p w14:paraId="2316EA6C" w14:textId="77777777" w:rsidR="00BD1085" w:rsidRPr="00B40406" w:rsidRDefault="00BD1085" w:rsidP="007001A3">
            <w:pPr>
              <w:autoSpaceDE/>
              <w:autoSpaceDN/>
              <w:adjustRightInd/>
              <w:spacing w:before="0" w:beforeAutospacing="0" w:after="0" w:afterAutospacing="0"/>
              <w:jc w:val="left"/>
              <w:rPr>
                <w:sz w:val="20"/>
                <w:szCs w:val="20"/>
              </w:rPr>
            </w:pPr>
          </w:p>
          <w:p w14:paraId="412BFABD" w14:textId="77777777" w:rsidR="00BD1085" w:rsidRPr="00B40406" w:rsidRDefault="00BD1085" w:rsidP="007001A3">
            <w:pPr>
              <w:autoSpaceDE/>
              <w:autoSpaceDN/>
              <w:adjustRightInd/>
              <w:spacing w:before="0" w:beforeAutospacing="0" w:after="0" w:afterAutospacing="0"/>
              <w:jc w:val="left"/>
              <w:rPr>
                <w:sz w:val="20"/>
                <w:szCs w:val="20"/>
              </w:rPr>
            </w:pPr>
            <w:r w:rsidRPr="00B40406">
              <w:rPr>
                <w:sz w:val="20"/>
                <w:szCs w:val="20"/>
              </w:rPr>
              <w:t>Justificar brevemente</w:t>
            </w:r>
          </w:p>
          <w:p w14:paraId="4F3F05C4" w14:textId="77777777" w:rsidR="00BD1085" w:rsidRPr="00B40406" w:rsidRDefault="00BD1085" w:rsidP="007001A3">
            <w:pPr>
              <w:spacing w:before="0" w:beforeAutospacing="0" w:after="0" w:afterAutospacing="0"/>
              <w:rPr>
                <w:sz w:val="20"/>
                <w:szCs w:val="20"/>
              </w:rPr>
            </w:pPr>
          </w:p>
        </w:tc>
      </w:tr>
    </w:tbl>
    <w:p w14:paraId="3A5CFEC5" w14:textId="77777777" w:rsidR="00BD1085" w:rsidRPr="004F331E" w:rsidRDefault="00BD1085" w:rsidP="00BD1085">
      <w:pPr>
        <w:spacing w:before="120" w:beforeAutospacing="0" w:after="120" w:afterAutospacing="0"/>
        <w:ind w:firstLine="284"/>
      </w:pPr>
    </w:p>
    <w:p w14:paraId="1CA697C5" w14:textId="77777777" w:rsidR="00BD1085" w:rsidRDefault="00BD1085" w:rsidP="00BD1085">
      <w:pPr>
        <w:spacing w:before="120" w:beforeAutospacing="0" w:after="120" w:afterAutospacing="0"/>
        <w:ind w:firstLine="284"/>
      </w:pPr>
      <w:r w:rsidRPr="002675F6">
        <w:t xml:space="preserve">La extensión de este apartado no debe superar los </w:t>
      </w:r>
      <w:r>
        <w:t xml:space="preserve">2 </w:t>
      </w:r>
      <w:r w:rsidRPr="002675F6">
        <w:t xml:space="preserve">folios. </w:t>
      </w:r>
    </w:p>
    <w:p w14:paraId="61397C43" w14:textId="77777777" w:rsidR="00BD1085" w:rsidRDefault="00BD1085" w:rsidP="002675F6">
      <w:pPr>
        <w:spacing w:before="120" w:beforeAutospacing="0" w:after="120" w:afterAutospacing="0"/>
        <w:ind w:firstLine="284"/>
      </w:pPr>
    </w:p>
    <w:p w14:paraId="32E940F6" w14:textId="548E43FE" w:rsidR="00FB0447" w:rsidRPr="00255D3A" w:rsidRDefault="00BB5E91" w:rsidP="00FB044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3.</w:t>
      </w:r>
      <w:r w:rsidR="00FB0447" w:rsidRPr="00FB0447">
        <w:rPr>
          <w:b/>
        </w:rPr>
        <w:tab/>
      </w:r>
      <w:r w:rsidRPr="00FB0447">
        <w:rPr>
          <w:b/>
        </w:rPr>
        <w:t xml:space="preserve">ENTIDADES QUE FORMAN </w:t>
      </w:r>
      <w:r w:rsidR="00BC7E18">
        <w:rPr>
          <w:b/>
        </w:rPr>
        <w:t xml:space="preserve">PARTE DE </w:t>
      </w:r>
      <w:r w:rsidRPr="00FB0447">
        <w:rPr>
          <w:b/>
        </w:rPr>
        <w:t>LA AGRUPACIÓN</w:t>
      </w:r>
      <w:r w:rsidRPr="00255D3A">
        <w:rPr>
          <w:b/>
        </w:rPr>
        <w:t xml:space="preserve"> </w:t>
      </w:r>
    </w:p>
    <w:p w14:paraId="555D1E38" w14:textId="3F2AF37D" w:rsidR="00F54D9A" w:rsidRPr="009F1819" w:rsidRDefault="00F54D9A" w:rsidP="003A6DB3">
      <w:pPr>
        <w:rPr>
          <w:u w:val="single"/>
        </w:rPr>
      </w:pPr>
      <w:r w:rsidRPr="009F1819">
        <w:rPr>
          <w:u w:val="single"/>
        </w:rPr>
        <w:t>3.1. Datos básicos</w:t>
      </w:r>
    </w:p>
    <w:p w14:paraId="45AC6AA4" w14:textId="63EEA5D7" w:rsidR="009F4D3B" w:rsidRDefault="00851391" w:rsidP="003A6DB3">
      <w:r>
        <w:lastRenderedPageBreak/>
        <w:t>Para cada una de las entidades que forman parte de la agrupación rellenar la siguiente tabla:</w:t>
      </w:r>
    </w:p>
    <w:p w14:paraId="70A14E85" w14:textId="054F000E" w:rsidR="00851391" w:rsidRPr="00211111" w:rsidRDefault="00851391" w:rsidP="00851391">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404040" w:themeFill="text1" w:themeFillTint="BF"/>
        <w:rPr>
          <w:i/>
          <w:color w:val="FFFFFF" w:themeColor="background1"/>
          <w:sz w:val="20"/>
        </w:rPr>
      </w:pPr>
      <w:r w:rsidRPr="00211111">
        <w:rPr>
          <w:i/>
          <w:color w:val="FFFFFF" w:themeColor="background1"/>
          <w:sz w:val="20"/>
        </w:rPr>
        <w:t xml:space="preserve">Contendrá una breve descripción de la evolución reciente de la </w:t>
      </w:r>
      <w:r w:rsidR="005F0BE8" w:rsidRPr="00211111">
        <w:rPr>
          <w:i/>
          <w:color w:val="FFFFFF" w:themeColor="background1"/>
          <w:sz w:val="20"/>
        </w:rPr>
        <w:t xml:space="preserve">entidad </w:t>
      </w:r>
      <w:r w:rsidRPr="00211111">
        <w:rPr>
          <w:i/>
          <w:color w:val="FFFFFF" w:themeColor="background1"/>
          <w:sz w:val="20"/>
        </w:rPr>
        <w:t>y de su situación actual, teniendo en cuenta las características y situación del sector al que pertenece. En todo caso, contendrá una tabla resumen en la que se incluyan, al menos, los siguientes campos.</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5502"/>
      </w:tblGrid>
      <w:tr w:rsidR="00851391" w:rsidRPr="003B1710" w14:paraId="7BDB5170" w14:textId="77777777" w:rsidTr="007202B8">
        <w:trPr>
          <w:trHeight w:val="441"/>
          <w:jc w:val="center"/>
        </w:trPr>
        <w:tc>
          <w:tcPr>
            <w:tcW w:w="2972" w:type="dxa"/>
            <w:shd w:val="clear" w:color="auto" w:fill="E0E0E0"/>
            <w:noWrap/>
            <w:vAlign w:val="center"/>
          </w:tcPr>
          <w:p w14:paraId="774E2B1D" w14:textId="77777777" w:rsidR="00851391" w:rsidRPr="007202B8" w:rsidRDefault="00851391" w:rsidP="007202B8">
            <w:pPr>
              <w:jc w:val="center"/>
              <w:rPr>
                <w:b/>
                <w:sz w:val="22"/>
                <w:szCs w:val="22"/>
              </w:rPr>
            </w:pPr>
            <w:r w:rsidRPr="007202B8">
              <w:rPr>
                <w:b/>
                <w:sz w:val="22"/>
                <w:szCs w:val="22"/>
              </w:rPr>
              <w:t>Campo de información</w:t>
            </w:r>
          </w:p>
        </w:tc>
        <w:tc>
          <w:tcPr>
            <w:tcW w:w="5502" w:type="dxa"/>
            <w:shd w:val="clear" w:color="auto" w:fill="E0E0E0"/>
            <w:vAlign w:val="center"/>
          </w:tcPr>
          <w:p w14:paraId="0CD8FFD5" w14:textId="77777777" w:rsidR="00851391" w:rsidRPr="007202B8" w:rsidRDefault="00851391" w:rsidP="007202B8">
            <w:pPr>
              <w:jc w:val="center"/>
              <w:rPr>
                <w:b/>
                <w:sz w:val="22"/>
                <w:szCs w:val="22"/>
              </w:rPr>
            </w:pPr>
            <w:r w:rsidRPr="007202B8">
              <w:rPr>
                <w:b/>
                <w:sz w:val="22"/>
                <w:szCs w:val="22"/>
              </w:rPr>
              <w:t>Contenido</w:t>
            </w:r>
          </w:p>
        </w:tc>
      </w:tr>
      <w:tr w:rsidR="00851391" w:rsidRPr="003B1710" w14:paraId="467086CB" w14:textId="77777777" w:rsidTr="00C91C4D">
        <w:trPr>
          <w:trHeight w:val="267"/>
          <w:jc w:val="center"/>
        </w:trPr>
        <w:tc>
          <w:tcPr>
            <w:tcW w:w="2972" w:type="dxa"/>
            <w:shd w:val="clear" w:color="auto" w:fill="auto"/>
            <w:noWrap/>
            <w:vAlign w:val="center"/>
          </w:tcPr>
          <w:p w14:paraId="27D02555" w14:textId="42C1CD29" w:rsidR="00851391" w:rsidRPr="0070462E" w:rsidRDefault="00851391" w:rsidP="0024787F">
            <w:pPr>
              <w:rPr>
                <w:sz w:val="22"/>
                <w:szCs w:val="22"/>
              </w:rPr>
            </w:pPr>
            <w:r w:rsidRPr="0070462E">
              <w:rPr>
                <w:sz w:val="22"/>
                <w:szCs w:val="22"/>
              </w:rPr>
              <w:t xml:space="preserve">CNAE de la </w:t>
            </w:r>
            <w:r w:rsidR="0024787F">
              <w:rPr>
                <w:sz w:val="22"/>
                <w:szCs w:val="22"/>
              </w:rPr>
              <w:t>entidad</w:t>
            </w:r>
          </w:p>
        </w:tc>
        <w:tc>
          <w:tcPr>
            <w:tcW w:w="5502" w:type="dxa"/>
            <w:vAlign w:val="center"/>
          </w:tcPr>
          <w:p w14:paraId="7734FA3A" w14:textId="13E09379" w:rsidR="00851391" w:rsidRPr="0070462E" w:rsidRDefault="002D72BC">
            <w:pPr>
              <w:rPr>
                <w:sz w:val="22"/>
                <w:szCs w:val="22"/>
              </w:rPr>
            </w:pPr>
            <w:r w:rsidRPr="0070462E">
              <w:rPr>
                <w:sz w:val="22"/>
                <w:szCs w:val="22"/>
              </w:rPr>
              <w:t>CNAE a la que se refiere el objeto social de la e</w:t>
            </w:r>
            <w:r>
              <w:rPr>
                <w:sz w:val="22"/>
                <w:szCs w:val="22"/>
              </w:rPr>
              <w:t xml:space="preserve">ntidad </w:t>
            </w:r>
            <w:r w:rsidRPr="00351ECD">
              <w:rPr>
                <w:sz w:val="22"/>
                <w:szCs w:val="22"/>
              </w:rPr>
              <w:t>según lo establecido en al Anexo II de la orden de bases</w:t>
            </w:r>
          </w:p>
        </w:tc>
      </w:tr>
      <w:tr w:rsidR="00851391" w:rsidRPr="003B1710" w14:paraId="0F300948" w14:textId="77777777" w:rsidTr="00C91C4D">
        <w:trPr>
          <w:trHeight w:val="267"/>
          <w:jc w:val="center"/>
        </w:trPr>
        <w:tc>
          <w:tcPr>
            <w:tcW w:w="2972" w:type="dxa"/>
            <w:shd w:val="clear" w:color="auto" w:fill="auto"/>
            <w:noWrap/>
            <w:vAlign w:val="center"/>
          </w:tcPr>
          <w:p w14:paraId="65F0002C" w14:textId="77777777" w:rsidR="00851391" w:rsidRPr="0070462E" w:rsidRDefault="00851391" w:rsidP="00C91C4D">
            <w:pPr>
              <w:rPr>
                <w:sz w:val="22"/>
                <w:szCs w:val="22"/>
              </w:rPr>
            </w:pPr>
            <w:r w:rsidRPr="0070462E">
              <w:rPr>
                <w:sz w:val="22"/>
                <w:szCs w:val="22"/>
              </w:rPr>
              <w:t>Actividad principal</w:t>
            </w:r>
          </w:p>
        </w:tc>
        <w:tc>
          <w:tcPr>
            <w:tcW w:w="5502" w:type="dxa"/>
            <w:vAlign w:val="center"/>
          </w:tcPr>
          <w:p w14:paraId="43437D70" w14:textId="77777777" w:rsidR="00851391" w:rsidRPr="0070462E" w:rsidRDefault="00851391" w:rsidP="00C91C4D">
            <w:pPr>
              <w:rPr>
                <w:sz w:val="22"/>
                <w:szCs w:val="22"/>
              </w:rPr>
            </w:pPr>
            <w:r w:rsidRPr="0070462E">
              <w:rPr>
                <w:sz w:val="22"/>
                <w:szCs w:val="22"/>
              </w:rPr>
              <w:t>Descripción</w:t>
            </w:r>
          </w:p>
        </w:tc>
      </w:tr>
      <w:tr w:rsidR="00851391" w:rsidRPr="003B1710" w14:paraId="1C728728" w14:textId="77777777" w:rsidTr="007202B8">
        <w:trPr>
          <w:trHeight w:val="853"/>
          <w:jc w:val="center"/>
        </w:trPr>
        <w:tc>
          <w:tcPr>
            <w:tcW w:w="2972" w:type="dxa"/>
            <w:shd w:val="clear" w:color="auto" w:fill="auto"/>
            <w:noWrap/>
            <w:vAlign w:val="center"/>
          </w:tcPr>
          <w:p w14:paraId="40E0CF98" w14:textId="77777777" w:rsidR="00851391" w:rsidRPr="0070462E" w:rsidRDefault="00851391" w:rsidP="00C91C4D">
            <w:pPr>
              <w:rPr>
                <w:sz w:val="22"/>
                <w:szCs w:val="22"/>
              </w:rPr>
            </w:pPr>
            <w:r w:rsidRPr="0070462E">
              <w:rPr>
                <w:sz w:val="22"/>
                <w:szCs w:val="22"/>
              </w:rPr>
              <w:t>Actividades complementarias (si las hubiera)</w:t>
            </w:r>
          </w:p>
        </w:tc>
        <w:tc>
          <w:tcPr>
            <w:tcW w:w="5502" w:type="dxa"/>
            <w:vAlign w:val="center"/>
          </w:tcPr>
          <w:p w14:paraId="0B88DC27" w14:textId="77777777" w:rsidR="00851391" w:rsidRPr="0070462E" w:rsidRDefault="00851391" w:rsidP="00C91C4D">
            <w:pPr>
              <w:rPr>
                <w:sz w:val="22"/>
                <w:szCs w:val="22"/>
              </w:rPr>
            </w:pPr>
            <w:r w:rsidRPr="0070462E">
              <w:rPr>
                <w:sz w:val="22"/>
                <w:szCs w:val="22"/>
              </w:rPr>
              <w:t>Descripción</w:t>
            </w:r>
          </w:p>
        </w:tc>
      </w:tr>
      <w:tr w:rsidR="00851391" w:rsidRPr="003B1710" w14:paraId="559653CB" w14:textId="77777777" w:rsidTr="00C91C4D">
        <w:trPr>
          <w:trHeight w:val="267"/>
          <w:jc w:val="center"/>
        </w:trPr>
        <w:tc>
          <w:tcPr>
            <w:tcW w:w="2972" w:type="dxa"/>
            <w:shd w:val="clear" w:color="auto" w:fill="auto"/>
            <w:noWrap/>
            <w:vAlign w:val="center"/>
          </w:tcPr>
          <w:p w14:paraId="70B7CBD7" w14:textId="77777777" w:rsidR="00851391" w:rsidRPr="0070462E" w:rsidRDefault="00851391" w:rsidP="00C91C4D">
            <w:pPr>
              <w:rPr>
                <w:sz w:val="22"/>
                <w:szCs w:val="22"/>
              </w:rPr>
            </w:pPr>
            <w:r w:rsidRPr="0070462E">
              <w:rPr>
                <w:sz w:val="22"/>
                <w:szCs w:val="22"/>
              </w:rPr>
              <w:t>Antecedentes de la Sociedad</w:t>
            </w:r>
          </w:p>
        </w:tc>
        <w:tc>
          <w:tcPr>
            <w:tcW w:w="5502" w:type="dxa"/>
            <w:vAlign w:val="center"/>
          </w:tcPr>
          <w:p w14:paraId="5613EDCA" w14:textId="77777777" w:rsidR="00851391" w:rsidRPr="0070462E" w:rsidRDefault="00851391" w:rsidP="00C91C4D">
            <w:pPr>
              <w:rPr>
                <w:sz w:val="22"/>
                <w:szCs w:val="22"/>
              </w:rPr>
            </w:pPr>
            <w:r w:rsidRPr="0070462E">
              <w:rPr>
                <w:sz w:val="22"/>
                <w:szCs w:val="22"/>
              </w:rPr>
              <w:t>Explicar brevemente la evolución de la sociedad desde su constitución, detallando los principales hitos de su historia .</w:t>
            </w:r>
          </w:p>
        </w:tc>
      </w:tr>
      <w:tr w:rsidR="00851391" w:rsidRPr="003B1710" w14:paraId="30E827AB" w14:textId="77777777" w:rsidTr="00C91C4D">
        <w:trPr>
          <w:trHeight w:val="267"/>
          <w:jc w:val="center"/>
        </w:trPr>
        <w:tc>
          <w:tcPr>
            <w:tcW w:w="2972" w:type="dxa"/>
            <w:shd w:val="clear" w:color="auto" w:fill="auto"/>
            <w:noWrap/>
            <w:vAlign w:val="center"/>
          </w:tcPr>
          <w:p w14:paraId="031984CA" w14:textId="77777777" w:rsidR="00851391" w:rsidRPr="0070462E" w:rsidRDefault="00851391" w:rsidP="00A12A22">
            <w:pPr>
              <w:jc w:val="left"/>
              <w:rPr>
                <w:sz w:val="22"/>
                <w:szCs w:val="22"/>
              </w:rPr>
            </w:pPr>
            <w:r w:rsidRPr="0070462E">
              <w:rPr>
                <w:sz w:val="22"/>
                <w:szCs w:val="22"/>
              </w:rPr>
              <w:t>Resumen principales productos</w:t>
            </w:r>
          </w:p>
        </w:tc>
        <w:tc>
          <w:tcPr>
            <w:tcW w:w="5502" w:type="dxa"/>
            <w:vAlign w:val="center"/>
          </w:tcPr>
          <w:p w14:paraId="0507FE65" w14:textId="77777777" w:rsidR="00851391" w:rsidRPr="0070462E" w:rsidRDefault="00851391" w:rsidP="00C91C4D">
            <w:pPr>
              <w:rPr>
                <w:sz w:val="22"/>
                <w:szCs w:val="22"/>
              </w:rPr>
            </w:pPr>
            <w:r w:rsidRPr="0070462E">
              <w:rPr>
                <w:sz w:val="22"/>
                <w:szCs w:val="22"/>
              </w:rPr>
              <w:t>Enumeración (en el caso de productos intermedios, no destinados a mercados finales, se indicará el/los sectores a los que van dirigidos y en qué proporción)</w:t>
            </w:r>
          </w:p>
          <w:p w14:paraId="1EB72756" w14:textId="77777777" w:rsidR="00851391" w:rsidRPr="0070462E" w:rsidRDefault="00851391" w:rsidP="00204F45">
            <w:pPr>
              <w:pStyle w:val="Prrafodelista"/>
              <w:numPr>
                <w:ilvl w:val="0"/>
                <w:numId w:val="3"/>
              </w:numPr>
              <w:rPr>
                <w:sz w:val="22"/>
                <w:szCs w:val="22"/>
              </w:rPr>
            </w:pPr>
            <w:r w:rsidRPr="0070462E">
              <w:rPr>
                <w:sz w:val="22"/>
                <w:szCs w:val="22"/>
              </w:rPr>
              <w:t>Volumen de producción (ud./año).</w:t>
            </w:r>
          </w:p>
          <w:p w14:paraId="736CD304" w14:textId="77777777" w:rsidR="00851391" w:rsidRPr="0070462E" w:rsidRDefault="00851391" w:rsidP="00204F45">
            <w:pPr>
              <w:pStyle w:val="Prrafodelista"/>
              <w:numPr>
                <w:ilvl w:val="0"/>
                <w:numId w:val="3"/>
              </w:numPr>
              <w:rPr>
                <w:sz w:val="22"/>
                <w:szCs w:val="22"/>
              </w:rPr>
            </w:pPr>
            <w:r w:rsidRPr="0070462E">
              <w:rPr>
                <w:sz w:val="22"/>
                <w:szCs w:val="22"/>
              </w:rPr>
              <w:t>Valor de la producción (€/año).</w:t>
            </w:r>
          </w:p>
        </w:tc>
      </w:tr>
      <w:tr w:rsidR="00851391" w:rsidRPr="003B1710" w14:paraId="12EA7835" w14:textId="77777777" w:rsidTr="00C91C4D">
        <w:trPr>
          <w:trHeight w:val="267"/>
          <w:jc w:val="center"/>
        </w:trPr>
        <w:tc>
          <w:tcPr>
            <w:tcW w:w="2972" w:type="dxa"/>
            <w:shd w:val="clear" w:color="auto" w:fill="auto"/>
            <w:noWrap/>
            <w:vAlign w:val="center"/>
          </w:tcPr>
          <w:p w14:paraId="554699DF" w14:textId="35A7C910" w:rsidR="00851391" w:rsidRPr="0070462E" w:rsidRDefault="00851391" w:rsidP="00A12A22">
            <w:pPr>
              <w:jc w:val="left"/>
              <w:rPr>
                <w:sz w:val="22"/>
                <w:szCs w:val="22"/>
              </w:rPr>
            </w:pPr>
            <w:r w:rsidRPr="0070462E">
              <w:rPr>
                <w:sz w:val="22"/>
                <w:szCs w:val="22"/>
              </w:rPr>
              <w:t>Centros de producción</w:t>
            </w:r>
            <w:r>
              <w:rPr>
                <w:sz w:val="22"/>
                <w:szCs w:val="22"/>
              </w:rPr>
              <w:t>/operación</w:t>
            </w:r>
            <w:r w:rsidRPr="0070462E">
              <w:rPr>
                <w:sz w:val="22"/>
                <w:szCs w:val="22"/>
              </w:rPr>
              <w:t xml:space="preserve"> de la </w:t>
            </w:r>
            <w:r w:rsidR="0024787F">
              <w:rPr>
                <w:sz w:val="22"/>
                <w:szCs w:val="22"/>
              </w:rPr>
              <w:t>entidad</w:t>
            </w:r>
          </w:p>
        </w:tc>
        <w:tc>
          <w:tcPr>
            <w:tcW w:w="5502" w:type="dxa"/>
            <w:vAlign w:val="center"/>
          </w:tcPr>
          <w:p w14:paraId="1089D62F" w14:textId="77777777" w:rsidR="00851391" w:rsidRPr="0070462E" w:rsidRDefault="00851391" w:rsidP="00C91C4D">
            <w:pPr>
              <w:rPr>
                <w:sz w:val="22"/>
                <w:szCs w:val="22"/>
              </w:rPr>
            </w:pPr>
            <w:r w:rsidRPr="0070462E">
              <w:rPr>
                <w:sz w:val="22"/>
                <w:szCs w:val="22"/>
              </w:rPr>
              <w:t xml:space="preserve">Enumeración. Incluirá tanto los nacionales como los internacionales. Especificar los productos asignados a cada centro. </w:t>
            </w:r>
          </w:p>
        </w:tc>
      </w:tr>
      <w:tr w:rsidR="00851391" w:rsidRPr="003B1710" w14:paraId="6AFCA697" w14:textId="77777777" w:rsidTr="00C91C4D">
        <w:trPr>
          <w:trHeight w:val="267"/>
          <w:jc w:val="center"/>
        </w:trPr>
        <w:tc>
          <w:tcPr>
            <w:tcW w:w="2972" w:type="dxa"/>
            <w:shd w:val="clear" w:color="auto" w:fill="auto"/>
            <w:noWrap/>
            <w:vAlign w:val="center"/>
          </w:tcPr>
          <w:p w14:paraId="48124665" w14:textId="77777777" w:rsidR="00851391" w:rsidRPr="0070462E" w:rsidRDefault="00851391" w:rsidP="00A12A22">
            <w:pPr>
              <w:jc w:val="left"/>
              <w:rPr>
                <w:sz w:val="22"/>
                <w:szCs w:val="22"/>
              </w:rPr>
            </w:pPr>
            <w:r w:rsidRPr="0070462E">
              <w:rPr>
                <w:sz w:val="22"/>
                <w:szCs w:val="22"/>
              </w:rPr>
              <w:t>Procesos de producción</w:t>
            </w:r>
          </w:p>
        </w:tc>
        <w:tc>
          <w:tcPr>
            <w:tcW w:w="5502" w:type="dxa"/>
            <w:vAlign w:val="center"/>
          </w:tcPr>
          <w:p w14:paraId="002372ED" w14:textId="77777777" w:rsidR="00851391" w:rsidRPr="0070462E" w:rsidRDefault="00851391" w:rsidP="00C91C4D">
            <w:pPr>
              <w:rPr>
                <w:sz w:val="22"/>
                <w:szCs w:val="22"/>
              </w:rPr>
            </w:pPr>
            <w:r w:rsidRPr="0070462E">
              <w:rPr>
                <w:sz w:val="22"/>
                <w:szCs w:val="22"/>
              </w:rPr>
              <w:t xml:space="preserve">Descripción. Se proporcionará una breve descripción técnica del proceso, enumerando los principales inputs (en volumen y coste de materias primas en base anual), así como los residuos generados. </w:t>
            </w:r>
          </w:p>
        </w:tc>
      </w:tr>
      <w:tr w:rsidR="00851391" w:rsidRPr="003B1710" w14:paraId="3AA4002C" w14:textId="77777777" w:rsidTr="00C91C4D">
        <w:trPr>
          <w:trHeight w:val="267"/>
          <w:jc w:val="center"/>
        </w:trPr>
        <w:tc>
          <w:tcPr>
            <w:tcW w:w="2972" w:type="dxa"/>
            <w:shd w:val="clear" w:color="auto" w:fill="auto"/>
            <w:noWrap/>
            <w:vAlign w:val="center"/>
          </w:tcPr>
          <w:p w14:paraId="798FED68" w14:textId="77777777" w:rsidR="00851391" w:rsidRPr="0070462E" w:rsidRDefault="00851391" w:rsidP="00A12A22">
            <w:pPr>
              <w:jc w:val="left"/>
              <w:rPr>
                <w:sz w:val="22"/>
                <w:szCs w:val="22"/>
              </w:rPr>
            </w:pPr>
            <w:r w:rsidRPr="0070462E">
              <w:rPr>
                <w:sz w:val="22"/>
                <w:szCs w:val="22"/>
              </w:rPr>
              <w:t>Centros/unidades diferenciadas de I+D+i.</w:t>
            </w:r>
          </w:p>
        </w:tc>
        <w:tc>
          <w:tcPr>
            <w:tcW w:w="5502" w:type="dxa"/>
            <w:vAlign w:val="center"/>
          </w:tcPr>
          <w:p w14:paraId="2193B56E" w14:textId="24AB21E3" w:rsidR="00851391" w:rsidRPr="0070462E" w:rsidRDefault="00851391">
            <w:pPr>
              <w:rPr>
                <w:sz w:val="22"/>
                <w:szCs w:val="22"/>
              </w:rPr>
            </w:pPr>
            <w:r w:rsidRPr="0070462E">
              <w:rPr>
                <w:sz w:val="22"/>
                <w:szCs w:val="22"/>
              </w:rPr>
              <w:t>Enumeración. Incluirá tanto los nacionales como los internacionales.</w:t>
            </w:r>
          </w:p>
        </w:tc>
      </w:tr>
      <w:tr w:rsidR="00A47896" w:rsidRPr="009F1819" w14:paraId="49B2D2A2" w14:textId="77777777" w:rsidTr="00A47896">
        <w:trPr>
          <w:trHeight w:val="283"/>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54A0F" w14:textId="77777777" w:rsidR="00A47896" w:rsidRPr="009F1819" w:rsidRDefault="00A47896" w:rsidP="00A12A22">
            <w:pPr>
              <w:jc w:val="left"/>
              <w:rPr>
                <w:sz w:val="22"/>
                <w:szCs w:val="22"/>
              </w:rPr>
            </w:pPr>
            <w:r w:rsidRPr="009F1819">
              <w:rPr>
                <w:sz w:val="22"/>
                <w:szCs w:val="22"/>
              </w:rPr>
              <w:t>Descripción del grupo empresarial</w:t>
            </w:r>
          </w:p>
        </w:tc>
        <w:tc>
          <w:tcPr>
            <w:tcW w:w="5502" w:type="dxa"/>
            <w:tcBorders>
              <w:top w:val="single" w:sz="4" w:space="0" w:color="auto"/>
              <w:left w:val="single" w:sz="4" w:space="0" w:color="auto"/>
              <w:bottom w:val="single" w:sz="4" w:space="0" w:color="auto"/>
              <w:right w:val="single" w:sz="4" w:space="0" w:color="auto"/>
            </w:tcBorders>
            <w:vAlign w:val="center"/>
          </w:tcPr>
          <w:p w14:paraId="0807119F" w14:textId="1A58E2C4" w:rsidR="00A47896" w:rsidRPr="009F1819" w:rsidRDefault="00A47896" w:rsidP="009923AF">
            <w:pPr>
              <w:rPr>
                <w:sz w:val="22"/>
                <w:szCs w:val="22"/>
              </w:rPr>
            </w:pPr>
            <w:r w:rsidRPr="009F1819">
              <w:rPr>
                <w:sz w:val="22"/>
                <w:szCs w:val="22"/>
              </w:rPr>
              <w:t>En el caso de que la empresa pertenezca a un grupo empresarial, deberá indicar para cada una de las otras empresa</w:t>
            </w:r>
            <w:r w:rsidR="00AF403C">
              <w:rPr>
                <w:sz w:val="22"/>
                <w:szCs w:val="22"/>
              </w:rPr>
              <w:t>s</w:t>
            </w:r>
            <w:r w:rsidRPr="009F1819">
              <w:rPr>
                <w:sz w:val="22"/>
                <w:szCs w:val="22"/>
              </w:rPr>
              <w:t>/entidades del grupo:</w:t>
            </w:r>
          </w:p>
          <w:p w14:paraId="123BB105" w14:textId="77777777" w:rsidR="00A47896" w:rsidRPr="009F1819" w:rsidRDefault="00A47896" w:rsidP="00A47896">
            <w:pPr>
              <w:pStyle w:val="Prrafodelista"/>
              <w:numPr>
                <w:ilvl w:val="0"/>
                <w:numId w:val="3"/>
              </w:numPr>
              <w:rPr>
                <w:sz w:val="22"/>
                <w:szCs w:val="22"/>
              </w:rPr>
            </w:pPr>
            <w:r w:rsidRPr="009F1819">
              <w:rPr>
                <w:sz w:val="22"/>
                <w:szCs w:val="22"/>
              </w:rPr>
              <w:t>Razón social y Código de Identificación Fiscal (o similar en caso de no estar legalmente constituida en España).</w:t>
            </w:r>
          </w:p>
          <w:p w14:paraId="1702BF65" w14:textId="77777777" w:rsidR="00A47896" w:rsidRPr="009F1819" w:rsidRDefault="00A47896" w:rsidP="00A47896">
            <w:pPr>
              <w:pStyle w:val="Prrafodelista"/>
              <w:numPr>
                <w:ilvl w:val="0"/>
                <w:numId w:val="3"/>
              </w:numPr>
              <w:rPr>
                <w:sz w:val="22"/>
                <w:szCs w:val="22"/>
              </w:rPr>
            </w:pPr>
            <w:r w:rsidRPr="009F1819">
              <w:rPr>
                <w:sz w:val="22"/>
                <w:szCs w:val="22"/>
              </w:rPr>
              <w:t>Actividad/es principal/es</w:t>
            </w:r>
          </w:p>
          <w:p w14:paraId="5F755078" w14:textId="77777777" w:rsidR="00A47896" w:rsidRPr="009F1819" w:rsidRDefault="00A47896" w:rsidP="00A47896">
            <w:pPr>
              <w:pStyle w:val="Prrafodelista"/>
              <w:numPr>
                <w:ilvl w:val="0"/>
                <w:numId w:val="3"/>
              </w:numPr>
              <w:rPr>
                <w:sz w:val="22"/>
                <w:szCs w:val="22"/>
              </w:rPr>
            </w:pPr>
            <w:r w:rsidRPr="009F1819">
              <w:rPr>
                <w:sz w:val="22"/>
                <w:szCs w:val="22"/>
              </w:rPr>
              <w:t>Establecimientos y productos.</w:t>
            </w:r>
          </w:p>
          <w:p w14:paraId="329CF013" w14:textId="77777777" w:rsidR="00A47896" w:rsidRPr="009F1819" w:rsidRDefault="00A47896" w:rsidP="009923AF">
            <w:pPr>
              <w:rPr>
                <w:sz w:val="22"/>
                <w:szCs w:val="22"/>
              </w:rPr>
            </w:pPr>
            <w:r w:rsidRPr="009F1819">
              <w:rPr>
                <w:sz w:val="22"/>
                <w:szCs w:val="22"/>
              </w:rPr>
              <w:t xml:space="preserve">Además deberá presentar un diagrama explicativo de la relaciones de dependencia (vinculación y porcentaje) </w:t>
            </w:r>
            <w:r w:rsidRPr="009F1819">
              <w:rPr>
                <w:sz w:val="22"/>
                <w:szCs w:val="22"/>
              </w:rPr>
              <w:lastRenderedPageBreak/>
              <w:t>de cada una de estas empresas, con la descrita en este apartado.</w:t>
            </w:r>
          </w:p>
        </w:tc>
      </w:tr>
      <w:tr w:rsidR="007202B8" w:rsidRPr="009F1819" w14:paraId="44C48B1D" w14:textId="77777777" w:rsidTr="00A47896">
        <w:trPr>
          <w:trHeight w:val="283"/>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C2A97" w14:textId="48322F97" w:rsidR="007202B8" w:rsidRPr="00BD1085" w:rsidRDefault="007202B8" w:rsidP="007202B8">
            <w:pPr>
              <w:rPr>
                <w:sz w:val="22"/>
                <w:szCs w:val="22"/>
              </w:rPr>
            </w:pPr>
            <w:r w:rsidRPr="00BD1085">
              <w:rPr>
                <w:sz w:val="22"/>
                <w:szCs w:val="22"/>
              </w:rPr>
              <w:lastRenderedPageBreak/>
              <w:t>Compromiso con el empleo</w:t>
            </w:r>
          </w:p>
        </w:tc>
        <w:tc>
          <w:tcPr>
            <w:tcW w:w="5502" w:type="dxa"/>
            <w:tcBorders>
              <w:top w:val="single" w:sz="4" w:space="0" w:color="auto"/>
              <w:left w:val="single" w:sz="4" w:space="0" w:color="auto"/>
              <w:bottom w:val="single" w:sz="4" w:space="0" w:color="auto"/>
              <w:right w:val="single" w:sz="4" w:space="0" w:color="auto"/>
            </w:tcBorders>
            <w:vAlign w:val="center"/>
          </w:tcPr>
          <w:p w14:paraId="4AC75E2B" w14:textId="77777777" w:rsidR="00BD1085" w:rsidRPr="00BD1085" w:rsidRDefault="00BD1085" w:rsidP="00BD1085">
            <w:pPr>
              <w:spacing w:before="0" w:beforeAutospacing="0" w:after="0" w:afterAutospacing="0"/>
              <w:rPr>
                <w:sz w:val="22"/>
                <w:szCs w:val="22"/>
              </w:rPr>
            </w:pPr>
            <w:r w:rsidRPr="00BD1085">
              <w:rPr>
                <w:sz w:val="22"/>
                <w:szCs w:val="22"/>
              </w:rPr>
              <w:t>Además de los datos consignados en el cuestionario electrónico, ofrezca aquí los datos y justificación sobre:</w:t>
            </w:r>
          </w:p>
          <w:p w14:paraId="5D74676B" w14:textId="77777777" w:rsidR="00BD1085" w:rsidRPr="00BD1085" w:rsidRDefault="00BD1085" w:rsidP="00BD1085">
            <w:pPr>
              <w:pStyle w:val="Prrafodelista"/>
              <w:numPr>
                <w:ilvl w:val="0"/>
                <w:numId w:val="47"/>
              </w:numPr>
              <w:spacing w:before="120" w:beforeAutospacing="0" w:after="0" w:afterAutospacing="0"/>
              <w:ind w:left="357" w:hanging="357"/>
              <w:rPr>
                <w:sz w:val="22"/>
                <w:szCs w:val="22"/>
              </w:rPr>
            </w:pPr>
            <w:r w:rsidRPr="00BD1085">
              <w:rPr>
                <w:sz w:val="22"/>
                <w:szCs w:val="22"/>
              </w:rPr>
              <w:t>Si dispone de ellos, proporción de trabajadores por sexo dentro del sector de actividad principal de la empresa (indique fuente de datos).</w:t>
            </w:r>
          </w:p>
          <w:p w14:paraId="55B05EDE" w14:textId="77777777" w:rsidR="00BD1085" w:rsidRPr="00BD1085" w:rsidRDefault="00BD1085" w:rsidP="00BD1085">
            <w:pPr>
              <w:pStyle w:val="Prrafodelista"/>
              <w:numPr>
                <w:ilvl w:val="0"/>
                <w:numId w:val="47"/>
              </w:numPr>
              <w:spacing w:before="0" w:beforeAutospacing="0" w:after="0" w:afterAutospacing="0"/>
              <w:rPr>
                <w:sz w:val="22"/>
                <w:szCs w:val="22"/>
              </w:rPr>
            </w:pPr>
            <w:r w:rsidRPr="00BD1085">
              <w:rPr>
                <w:sz w:val="22"/>
                <w:szCs w:val="22"/>
              </w:rPr>
              <w:t xml:space="preserve">Contribución del proyecto tractor al mantenimiento y creación de nuevos puestos de trabajo, tanto directos, como indirectos e inducidos, con especial hincapié en el entorno rural o en regiones afectadas por la despoblación. </w:t>
            </w:r>
          </w:p>
          <w:p w14:paraId="276ABC3F" w14:textId="6A34532C" w:rsidR="007202B8" w:rsidRPr="00BD1085" w:rsidRDefault="00BD1085" w:rsidP="00BD1085">
            <w:pPr>
              <w:pStyle w:val="Prrafodelista"/>
              <w:numPr>
                <w:ilvl w:val="0"/>
                <w:numId w:val="47"/>
              </w:numPr>
              <w:spacing w:before="0" w:beforeAutospacing="0" w:after="0" w:afterAutospacing="0"/>
              <w:rPr>
                <w:sz w:val="22"/>
                <w:szCs w:val="22"/>
              </w:rPr>
            </w:pPr>
            <w:r w:rsidRPr="00BD1085">
              <w:rPr>
                <w:sz w:val="22"/>
                <w:szCs w:val="22"/>
              </w:rPr>
              <w:t>Contribución del proyecto tractor al mantenimiento y creación de nuevos puestos de trabajo que favorezca colectivos vulnerables y mujeres en sectores en donde estén infrarrepresentadas.</w:t>
            </w:r>
          </w:p>
        </w:tc>
      </w:tr>
    </w:tbl>
    <w:p w14:paraId="282DD7F1" w14:textId="77777777" w:rsidR="00091327" w:rsidRDefault="00091327" w:rsidP="003A6DB3">
      <w:pPr>
        <w:rPr>
          <w:u w:val="single"/>
        </w:rPr>
      </w:pPr>
    </w:p>
    <w:p w14:paraId="3E4BB849" w14:textId="01C1F1CD" w:rsidR="00851391" w:rsidRPr="009F1819" w:rsidRDefault="00F54D9A" w:rsidP="003A6DB3">
      <w:pPr>
        <w:rPr>
          <w:u w:val="single"/>
        </w:rPr>
      </w:pPr>
      <w:r w:rsidRPr="009F1819">
        <w:rPr>
          <w:u w:val="single"/>
        </w:rPr>
        <w:t xml:space="preserve">3.2. </w:t>
      </w:r>
      <w:r w:rsidR="003B3362" w:rsidRPr="009F1819">
        <w:rPr>
          <w:u w:val="single"/>
        </w:rPr>
        <w:t>Indicadores para el plan de evaluación</w:t>
      </w:r>
    </w:p>
    <w:p w14:paraId="4810061B" w14:textId="734A0004" w:rsidR="008C1B47" w:rsidRPr="00DC5941" w:rsidRDefault="00DC5941" w:rsidP="00930D4C">
      <w:pPr>
        <w:spacing w:before="120" w:beforeAutospacing="0" w:after="120" w:afterAutospacing="0"/>
        <w:ind w:firstLine="284"/>
        <w:rPr>
          <w:sz w:val="28"/>
        </w:rPr>
      </w:pPr>
      <w:r w:rsidRPr="00DC5941">
        <w:rPr>
          <w:sz w:val="22"/>
        </w:rPr>
        <w:t>Este apartado se deberá de cumplimentar en un documento aparte cuya plantilla se facilita en el portal de ayudas del MINCOTUR. Asimismo, será suficiente con que dicho documento que reúne únicamente los datos necesarios para</w:t>
      </w:r>
      <w:bookmarkStart w:id="0" w:name="_GoBack"/>
      <w:bookmarkEnd w:id="0"/>
      <w:r w:rsidRPr="00DC5941">
        <w:rPr>
          <w:sz w:val="22"/>
        </w:rPr>
        <w:t xml:space="preserve"> la determinación de los indicadores</w:t>
      </w:r>
      <w:r>
        <w:rPr>
          <w:sz w:val="22"/>
        </w:rPr>
        <w:t>,</w:t>
      </w:r>
      <w:r w:rsidRPr="00DC5941">
        <w:rPr>
          <w:sz w:val="22"/>
        </w:rPr>
        <w:t xml:space="preserve"> sea firmado por el interlocutor con la administración.</w:t>
      </w:r>
    </w:p>
    <w:p w14:paraId="6A874AAE" w14:textId="4996563F" w:rsidR="008C1B47" w:rsidRDefault="008C1B47" w:rsidP="00930D4C">
      <w:pPr>
        <w:spacing w:before="120" w:beforeAutospacing="0" w:after="120" w:afterAutospacing="0"/>
        <w:ind w:firstLine="284"/>
      </w:pPr>
    </w:p>
    <w:p w14:paraId="27779D1C" w14:textId="77777777" w:rsidR="002D72BC" w:rsidRDefault="002D72BC" w:rsidP="00930D4C">
      <w:pPr>
        <w:spacing w:before="120" w:beforeAutospacing="0" w:after="120" w:afterAutospacing="0"/>
        <w:ind w:firstLine="284"/>
      </w:pPr>
    </w:p>
    <w:p w14:paraId="7FA1EAB6" w14:textId="77777777" w:rsidR="008C1B47" w:rsidRPr="006A51FB" w:rsidRDefault="008C1B47" w:rsidP="00930D4C">
      <w:pPr>
        <w:spacing w:before="120" w:beforeAutospacing="0" w:after="120" w:afterAutospacing="0"/>
        <w:ind w:firstLine="284"/>
      </w:pPr>
    </w:p>
    <w:sectPr w:rsidR="008C1B47" w:rsidRPr="006A51FB" w:rsidSect="002B466B">
      <w:pgSz w:w="11906" w:h="16838"/>
      <w:pgMar w:top="96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5E253" w14:textId="77777777" w:rsidR="007001A3" w:rsidRDefault="007001A3" w:rsidP="00037F18">
      <w:r>
        <w:separator/>
      </w:r>
    </w:p>
    <w:p w14:paraId="39488962" w14:textId="77777777" w:rsidR="007001A3" w:rsidRDefault="007001A3"/>
  </w:endnote>
  <w:endnote w:type="continuationSeparator" w:id="0">
    <w:p w14:paraId="453FFCBF" w14:textId="77777777" w:rsidR="007001A3" w:rsidRDefault="007001A3" w:rsidP="00037F18">
      <w:r>
        <w:continuationSeparator/>
      </w:r>
    </w:p>
    <w:p w14:paraId="42CFF4BE" w14:textId="77777777" w:rsidR="007001A3" w:rsidRDefault="007001A3"/>
  </w:endnote>
  <w:endnote w:type="continuationNotice" w:id="1">
    <w:p w14:paraId="22C77978" w14:textId="77777777" w:rsidR="007001A3" w:rsidRDefault="007001A3" w:rsidP="00037F18"/>
    <w:p w14:paraId="598BB920" w14:textId="77777777" w:rsidR="007001A3" w:rsidRDefault="0070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3545" w14:textId="77777777" w:rsidR="007001A3" w:rsidRDefault="007001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836878"/>
      <w:docPartObj>
        <w:docPartGallery w:val="Page Numbers (Bottom of Page)"/>
        <w:docPartUnique/>
      </w:docPartObj>
    </w:sdtPr>
    <w:sdtEndPr/>
    <w:sdtContent>
      <w:p w14:paraId="418AD9A4" w14:textId="268F562D" w:rsidR="007001A3" w:rsidRDefault="007001A3">
        <w:pPr>
          <w:pStyle w:val="Piedepgina"/>
        </w:pPr>
        <w:r>
          <w:fldChar w:fldCharType="begin"/>
        </w:r>
        <w:r>
          <w:instrText>PAGE   \* MERGEFORMAT</w:instrText>
        </w:r>
        <w:r>
          <w:fldChar w:fldCharType="separate"/>
        </w:r>
        <w:r w:rsidR="00DC5941">
          <w:rPr>
            <w:noProof/>
          </w:rPr>
          <w:t>1</w:t>
        </w:r>
        <w:r>
          <w:fldChar w:fldCharType="end"/>
        </w:r>
      </w:p>
    </w:sdtContent>
  </w:sdt>
  <w:p w14:paraId="4A809E41" w14:textId="2EEA0ED8" w:rsidR="007001A3" w:rsidRPr="00BC07D2" w:rsidRDefault="007001A3" w:rsidP="00037F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206275"/>
      <w:docPartObj>
        <w:docPartGallery w:val="Page Numbers (Bottom of Page)"/>
        <w:docPartUnique/>
      </w:docPartObj>
    </w:sdtPr>
    <w:sdtEndPr/>
    <w:sdtContent>
      <w:p w14:paraId="13F08A00" w14:textId="214276D1" w:rsidR="007001A3" w:rsidRDefault="007001A3">
        <w:pPr>
          <w:pStyle w:val="Piedepgina"/>
        </w:pPr>
        <w:r>
          <w:fldChar w:fldCharType="begin"/>
        </w:r>
        <w:r>
          <w:instrText>PAGE   \* MERGEFORMAT</w:instrText>
        </w:r>
        <w:r>
          <w:fldChar w:fldCharType="separate"/>
        </w:r>
        <w:r w:rsidR="00DC5941">
          <w:rPr>
            <w:noProof/>
          </w:rPr>
          <w:t>5</w:t>
        </w:r>
        <w:r>
          <w:fldChar w:fldCharType="end"/>
        </w:r>
      </w:p>
    </w:sdtContent>
  </w:sdt>
  <w:p w14:paraId="16953C77" w14:textId="7F1CEE57" w:rsidR="007001A3" w:rsidRDefault="007001A3" w:rsidP="00037F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69C99" w14:textId="77777777" w:rsidR="007001A3" w:rsidRDefault="007001A3" w:rsidP="00037F18">
      <w:r>
        <w:separator/>
      </w:r>
    </w:p>
    <w:p w14:paraId="51028A33" w14:textId="77777777" w:rsidR="007001A3" w:rsidRDefault="007001A3"/>
  </w:footnote>
  <w:footnote w:type="continuationSeparator" w:id="0">
    <w:p w14:paraId="6D2C874D" w14:textId="77777777" w:rsidR="007001A3" w:rsidRDefault="007001A3" w:rsidP="00037F18">
      <w:r>
        <w:continuationSeparator/>
      </w:r>
    </w:p>
    <w:p w14:paraId="604F843D" w14:textId="77777777" w:rsidR="007001A3" w:rsidRDefault="007001A3"/>
  </w:footnote>
  <w:footnote w:type="continuationNotice" w:id="1">
    <w:p w14:paraId="08DF4ACA" w14:textId="77777777" w:rsidR="007001A3" w:rsidRDefault="007001A3" w:rsidP="00037F18"/>
    <w:p w14:paraId="7944E98B" w14:textId="77777777" w:rsidR="007001A3" w:rsidRDefault="007001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58854" w14:textId="77777777" w:rsidR="007001A3" w:rsidRDefault="007001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4C17" w14:textId="77777777" w:rsidR="007001A3" w:rsidRDefault="007001A3" w:rsidP="00F9240C">
    <w:pPr>
      <w:pStyle w:val="Encabezado"/>
      <w:jc w:val="center"/>
    </w:pPr>
    <w:r>
      <w:rPr>
        <w:noProof/>
        <w:color w:val="1F497D"/>
        <w:lang w:eastAsia="es-ES"/>
      </w:rPr>
      <w:drawing>
        <wp:inline distT="0" distB="0" distL="0" distR="0" wp14:anchorId="15D66708" wp14:editId="5D3B54FA">
          <wp:extent cx="2041525" cy="464820"/>
          <wp:effectExtent l="0" t="0" r="0" b="0"/>
          <wp:docPr id="1" name="Imagen 1"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360252217"/>
        <w:docPartObj>
          <w:docPartGallery w:val="Watermarks"/>
          <w:docPartUnique/>
        </w:docPartObj>
      </w:sdtPr>
      <w:sdtEndPr/>
      <w:sdtContent>
        <w:r>
          <w:rPr>
            <w:noProof/>
            <w:lang w:eastAsia="es-ES"/>
          </w:rPr>
          <w:drawing>
            <wp:inline distT="0" distB="0" distL="0" distR="0" wp14:anchorId="4837E811" wp14:editId="23CEA793">
              <wp:extent cx="1659178" cy="7486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49FF6C3F" wp14:editId="66E88F6A">
          <wp:extent cx="1609725" cy="398145"/>
          <wp:effectExtent l="0" t="0" r="952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33500E8B" w14:textId="64DDA79E" w:rsidR="007001A3" w:rsidRDefault="007001A3" w:rsidP="00F9240C">
    <w:pPr>
      <w:pStyle w:val="Encabezado"/>
      <w:jc w:val="center"/>
    </w:pPr>
    <w:r>
      <w:rPr>
        <w:noProof/>
        <w:lang w:eastAsia="es-ES"/>
      </w:rPr>
      <mc:AlternateContent>
        <mc:Choice Requires="wps">
          <w:drawing>
            <wp:anchor distT="0" distB="0" distL="114300" distR="114300" simplePos="0" relativeHeight="251704320" behindDoc="0" locked="0" layoutInCell="0" allowOverlap="1" wp14:anchorId="02D2D03F" wp14:editId="6C8BA23A">
              <wp:simplePos x="0" y="0"/>
              <wp:positionH relativeFrom="column">
                <wp:posOffset>4680585</wp:posOffset>
              </wp:positionH>
              <wp:positionV relativeFrom="paragraph">
                <wp:posOffset>-222250</wp:posOffset>
              </wp:positionV>
              <wp:extent cx="1534795" cy="4572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13E2" id="Rectángulo 11" o:spid="_x0000_s1026" style="position:absolute;margin-left:368.55pt;margin-top:-17.5pt;width:120.8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6pswIAAKk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GaSeqbMCAACp&#10;BQAADgAAAAAAAAAAAAAAAAAuAgAAZHJzL2Uyb0RvYy54bWxQSwECLQAUAAYACAAAACEAMKtUY+EA&#10;AAAKAQAADwAAAAAAAAAAAAAAAAANBQAAZHJzL2Rvd25yZXYueG1sUEsFBgAAAAAEAAQA8wAAABsG&#10;AAAAAA==&#10;" o:allowincell="f" filled="f" stroked="f"/>
          </w:pict>
        </mc:Fallback>
      </mc:AlternateContent>
    </w:r>
    <w:r>
      <w:rPr>
        <w:noProof/>
        <w:lang w:eastAsia="es-ES"/>
      </w:rPr>
      <mc:AlternateContent>
        <mc:Choice Requires="wps">
          <w:drawing>
            <wp:anchor distT="0" distB="0" distL="114300" distR="114300" simplePos="0" relativeHeight="251680768" behindDoc="0" locked="0" layoutInCell="0" allowOverlap="1" wp14:anchorId="6DB57487" wp14:editId="32BC5B14">
              <wp:simplePos x="0" y="0"/>
              <wp:positionH relativeFrom="column">
                <wp:posOffset>4680585</wp:posOffset>
              </wp:positionH>
              <wp:positionV relativeFrom="paragraph">
                <wp:posOffset>-222250</wp:posOffset>
              </wp:positionV>
              <wp:extent cx="1534795" cy="45720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3BCE" id="Rectángulo 19" o:spid="_x0000_s1026" style="position:absolute;margin-left:368.55pt;margin-top:-17.5pt;width:120.8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Hk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ATuYow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OFOseS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26306" w14:textId="7CBB3316" w:rsidR="007001A3" w:rsidRPr="0042269C" w:rsidRDefault="007001A3" w:rsidP="006213A3">
    <w:pPr>
      <w:pStyle w:val="Encabezado"/>
      <w:jc w:val="center"/>
    </w:pPr>
    <w:r>
      <w:rPr>
        <w:noProof/>
        <w:color w:val="1F497D"/>
        <w:lang w:eastAsia="es-ES"/>
      </w:rPr>
      <w:drawing>
        <wp:inline distT="0" distB="0" distL="0" distR="0" wp14:anchorId="34A3DC09" wp14:editId="164D668C">
          <wp:extent cx="2041525" cy="464820"/>
          <wp:effectExtent l="0" t="0" r="0" b="0"/>
          <wp:docPr id="4" name="Imagen 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1026322837"/>
        <w:docPartObj>
          <w:docPartGallery w:val="Watermarks"/>
          <w:docPartUnique/>
        </w:docPartObj>
      </w:sdtPr>
      <w:sdtEndPr/>
      <w:sdtContent>
        <w:r>
          <w:rPr>
            <w:noProof/>
            <w:lang w:eastAsia="es-ES"/>
          </w:rPr>
          <w:drawing>
            <wp:inline distT="0" distB="0" distL="0" distR="0" wp14:anchorId="4E7A6049" wp14:editId="23727BFC">
              <wp:extent cx="1659178" cy="7486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131A5355" wp14:editId="74838C62">
          <wp:extent cx="1609725" cy="398145"/>
          <wp:effectExtent l="0" t="0" r="952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2272" behindDoc="0" locked="0" layoutInCell="0" allowOverlap="1" wp14:anchorId="7937B762" wp14:editId="65227DE4">
              <wp:simplePos x="0" y="0"/>
              <wp:positionH relativeFrom="column">
                <wp:posOffset>4680585</wp:posOffset>
              </wp:positionH>
              <wp:positionV relativeFrom="paragraph">
                <wp:posOffset>-222250</wp:posOffset>
              </wp:positionV>
              <wp:extent cx="1534795" cy="45720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C940" id="Rectángulo 38" o:spid="_x0000_s1026" style="position:absolute;margin-left:368.55pt;margin-top:-17.5pt;width:120.8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7B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9m3sG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8A50A4BA"/>
    <w:lvl w:ilvl="0" w:tplc="21062426">
      <w:start w:val="1"/>
      <w:numFmt w:val="decimal"/>
      <w:lvlText w:val="%1)"/>
      <w:lvlJc w:val="left"/>
      <w:pPr>
        <w:ind w:left="720" w:hanging="360"/>
      </w:pPr>
      <w:rPr>
        <w:rFonts w:hint="default"/>
        <w:color w:val="auto"/>
      </w:rPr>
    </w:lvl>
    <w:lvl w:ilvl="1" w:tplc="0C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DF235FB"/>
    <w:multiLevelType w:val="hybridMultilevel"/>
    <w:tmpl w:val="14EE3130"/>
    <w:lvl w:ilvl="0" w:tplc="9536AE32">
      <w:start w:val="5"/>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500827"/>
    <w:multiLevelType w:val="hybridMultilevel"/>
    <w:tmpl w:val="2216F17C"/>
    <w:lvl w:ilvl="0" w:tplc="0C0A0015">
      <w:start w:val="1"/>
      <w:numFmt w:val="upp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2"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A1C3B09"/>
    <w:multiLevelType w:val="hybridMultilevel"/>
    <w:tmpl w:val="3CE0F068"/>
    <w:lvl w:ilvl="0" w:tplc="0C0A0015">
      <w:start w:val="1"/>
      <w:numFmt w:val="upperLetter"/>
      <w:lvlText w:val="%1."/>
      <w:lvlJc w:val="left"/>
      <w:pPr>
        <w:ind w:left="360" w:hanging="360"/>
      </w:pPr>
    </w:lvl>
    <w:lvl w:ilvl="1" w:tplc="0C0A0011">
      <w:start w:val="1"/>
      <w:numFmt w:val="decimal"/>
      <w:lvlText w:val="%2)"/>
      <w:lvlJc w:val="left"/>
      <w:pPr>
        <w:ind w:left="1080" w:hanging="360"/>
      </w:p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4"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9"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4C15C5"/>
    <w:multiLevelType w:val="hybridMultilevel"/>
    <w:tmpl w:val="316ED062"/>
    <w:lvl w:ilvl="0" w:tplc="B66E2804">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F280EC3"/>
    <w:multiLevelType w:val="hybridMultilevel"/>
    <w:tmpl w:val="E7AEAD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5"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6" w15:restartNumberingAfterBreak="0">
    <w:nsid w:val="7AC067B7"/>
    <w:multiLevelType w:val="hybridMultilevel"/>
    <w:tmpl w:val="BEF663AE"/>
    <w:lvl w:ilvl="0" w:tplc="84EE3B56">
      <w:start w:val="1"/>
      <w:numFmt w:val="lowerLetter"/>
      <w:lvlText w:val="%1)"/>
      <w:lvlJc w:val="left"/>
      <w:pPr>
        <w:ind w:left="144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F274938"/>
    <w:multiLevelType w:val="hybridMultilevel"/>
    <w:tmpl w:val="4F84F25C"/>
    <w:lvl w:ilvl="0" w:tplc="61CE903E">
      <w:start w:val="1"/>
      <w:numFmt w:val="lowerLetter"/>
      <w:lvlText w:val="%1)"/>
      <w:lvlJc w:val="left"/>
      <w:pPr>
        <w:ind w:left="1440" w:hanging="360"/>
      </w:pPr>
      <w:rPr>
        <w:rFonts w:hint="default"/>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4"/>
  </w:num>
  <w:num w:numId="3">
    <w:abstractNumId w:val="31"/>
  </w:num>
  <w:num w:numId="4">
    <w:abstractNumId w:val="15"/>
  </w:num>
  <w:num w:numId="5">
    <w:abstractNumId w:val="1"/>
  </w:num>
  <w:num w:numId="6">
    <w:abstractNumId w:val="7"/>
  </w:num>
  <w:num w:numId="7">
    <w:abstractNumId w:val="45"/>
  </w:num>
  <w:num w:numId="8">
    <w:abstractNumId w:val="2"/>
  </w:num>
  <w:num w:numId="9">
    <w:abstractNumId w:val="8"/>
  </w:num>
  <w:num w:numId="10">
    <w:abstractNumId w:val="30"/>
  </w:num>
  <w:num w:numId="11">
    <w:abstractNumId w:val="28"/>
  </w:num>
  <w:num w:numId="12">
    <w:abstractNumId w:val="29"/>
  </w:num>
  <w:num w:numId="13">
    <w:abstractNumId w:val="6"/>
  </w:num>
  <w:num w:numId="14">
    <w:abstractNumId w:val="47"/>
  </w:num>
  <w:num w:numId="15">
    <w:abstractNumId w:val="16"/>
  </w:num>
  <w:num w:numId="16">
    <w:abstractNumId w:val="42"/>
  </w:num>
  <w:num w:numId="17">
    <w:abstractNumId w:val="13"/>
  </w:num>
  <w:num w:numId="18">
    <w:abstractNumId w:val="34"/>
  </w:num>
  <w:num w:numId="19">
    <w:abstractNumId w:val="24"/>
  </w:num>
  <w:num w:numId="20">
    <w:abstractNumId w:val="21"/>
  </w:num>
  <w:num w:numId="21">
    <w:abstractNumId w:val="41"/>
  </w:num>
  <w:num w:numId="22">
    <w:abstractNumId w:val="14"/>
  </w:num>
  <w:num w:numId="23">
    <w:abstractNumId w:val="18"/>
  </w:num>
  <w:num w:numId="24">
    <w:abstractNumId w:val="36"/>
  </w:num>
  <w:num w:numId="25">
    <w:abstractNumId w:val="25"/>
  </w:num>
  <w:num w:numId="26">
    <w:abstractNumId w:val="43"/>
  </w:num>
  <w:num w:numId="27">
    <w:abstractNumId w:val="3"/>
  </w:num>
  <w:num w:numId="28">
    <w:abstractNumId w:val="27"/>
  </w:num>
  <w:num w:numId="29">
    <w:abstractNumId w:val="35"/>
  </w:num>
  <w:num w:numId="30">
    <w:abstractNumId w:val="19"/>
  </w:num>
  <w:num w:numId="31">
    <w:abstractNumId w:val="10"/>
  </w:num>
  <w:num w:numId="32">
    <w:abstractNumId w:val="40"/>
  </w:num>
  <w:num w:numId="33">
    <w:abstractNumId w:val="22"/>
  </w:num>
  <w:num w:numId="34">
    <w:abstractNumId w:val="17"/>
  </w:num>
  <w:num w:numId="35">
    <w:abstractNumId w:val="32"/>
  </w:num>
  <w:num w:numId="36">
    <w:abstractNumId w:val="37"/>
  </w:num>
  <w:num w:numId="37">
    <w:abstractNumId w:val="0"/>
  </w:num>
  <w:num w:numId="38">
    <w:abstractNumId w:val="44"/>
  </w:num>
  <w:num w:numId="39">
    <w:abstractNumId w:val="33"/>
  </w:num>
  <w:num w:numId="40">
    <w:abstractNumId w:val="12"/>
  </w:num>
  <w:num w:numId="41">
    <w:abstractNumId w:val="23"/>
  </w:num>
  <w:num w:numId="42">
    <w:abstractNumId w:val="26"/>
  </w:num>
  <w:num w:numId="43">
    <w:abstractNumId w:val="38"/>
  </w:num>
  <w:num w:numId="44">
    <w:abstractNumId w:val="11"/>
  </w:num>
  <w:num w:numId="45">
    <w:abstractNumId w:val="46"/>
  </w:num>
  <w:num w:numId="46">
    <w:abstractNumId w:val="48"/>
  </w:num>
  <w:num w:numId="47">
    <w:abstractNumId w:val="9"/>
  </w:num>
  <w:num w:numId="48">
    <w:abstractNumId w:val="20"/>
  </w:num>
  <w:num w:numId="49">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6ADE"/>
    <w:rsid w:val="000575DE"/>
    <w:rsid w:val="000607F0"/>
    <w:rsid w:val="00060C4A"/>
    <w:rsid w:val="00060D6B"/>
    <w:rsid w:val="000625ED"/>
    <w:rsid w:val="00062726"/>
    <w:rsid w:val="000629FA"/>
    <w:rsid w:val="000630C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327"/>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918"/>
    <w:rsid w:val="00104CFC"/>
    <w:rsid w:val="00104F6B"/>
    <w:rsid w:val="0010528E"/>
    <w:rsid w:val="00105D48"/>
    <w:rsid w:val="00106007"/>
    <w:rsid w:val="001066BA"/>
    <w:rsid w:val="00106D06"/>
    <w:rsid w:val="00107FD7"/>
    <w:rsid w:val="0011237A"/>
    <w:rsid w:val="00112F94"/>
    <w:rsid w:val="00114D02"/>
    <w:rsid w:val="001157B2"/>
    <w:rsid w:val="00117AC7"/>
    <w:rsid w:val="00117EF6"/>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930"/>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0BE0"/>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011"/>
    <w:rsid w:val="002028A6"/>
    <w:rsid w:val="00203FD7"/>
    <w:rsid w:val="00204012"/>
    <w:rsid w:val="00204F45"/>
    <w:rsid w:val="00205167"/>
    <w:rsid w:val="00205B2E"/>
    <w:rsid w:val="00205FB2"/>
    <w:rsid w:val="00206E6F"/>
    <w:rsid w:val="002076A1"/>
    <w:rsid w:val="00207C93"/>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22FE"/>
    <w:rsid w:val="00263BDE"/>
    <w:rsid w:val="002648D2"/>
    <w:rsid w:val="0026550F"/>
    <w:rsid w:val="002656BC"/>
    <w:rsid w:val="00266E1C"/>
    <w:rsid w:val="00266EB2"/>
    <w:rsid w:val="002675F6"/>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5CD"/>
    <w:rsid w:val="002A7618"/>
    <w:rsid w:val="002A7BA2"/>
    <w:rsid w:val="002B0288"/>
    <w:rsid w:val="002B0320"/>
    <w:rsid w:val="002B0942"/>
    <w:rsid w:val="002B09D9"/>
    <w:rsid w:val="002B0B55"/>
    <w:rsid w:val="002B1DEF"/>
    <w:rsid w:val="002B21B4"/>
    <w:rsid w:val="002B3583"/>
    <w:rsid w:val="002B466B"/>
    <w:rsid w:val="002B4EF3"/>
    <w:rsid w:val="002B6482"/>
    <w:rsid w:val="002C069D"/>
    <w:rsid w:val="002C0F8D"/>
    <w:rsid w:val="002C1E92"/>
    <w:rsid w:val="002C204E"/>
    <w:rsid w:val="002C296B"/>
    <w:rsid w:val="002C4C41"/>
    <w:rsid w:val="002C4DC2"/>
    <w:rsid w:val="002C58FF"/>
    <w:rsid w:val="002C657F"/>
    <w:rsid w:val="002C6917"/>
    <w:rsid w:val="002C7291"/>
    <w:rsid w:val="002D029F"/>
    <w:rsid w:val="002D0DD1"/>
    <w:rsid w:val="002D2BFE"/>
    <w:rsid w:val="002D39D1"/>
    <w:rsid w:val="002D40AC"/>
    <w:rsid w:val="002D6111"/>
    <w:rsid w:val="002D72BC"/>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2D79"/>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AE"/>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2A6"/>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71B"/>
    <w:rsid w:val="00425753"/>
    <w:rsid w:val="00425ED2"/>
    <w:rsid w:val="00426D0B"/>
    <w:rsid w:val="00427ACB"/>
    <w:rsid w:val="00430236"/>
    <w:rsid w:val="0043412C"/>
    <w:rsid w:val="004341B2"/>
    <w:rsid w:val="004351BB"/>
    <w:rsid w:val="0043632B"/>
    <w:rsid w:val="00436506"/>
    <w:rsid w:val="00436642"/>
    <w:rsid w:val="00440317"/>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138A"/>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5A0"/>
    <w:rsid w:val="004C39B8"/>
    <w:rsid w:val="004C5A3F"/>
    <w:rsid w:val="004C614A"/>
    <w:rsid w:val="004C63A2"/>
    <w:rsid w:val="004C69B8"/>
    <w:rsid w:val="004C7471"/>
    <w:rsid w:val="004D00A0"/>
    <w:rsid w:val="004D06FE"/>
    <w:rsid w:val="004D165C"/>
    <w:rsid w:val="004D3FA1"/>
    <w:rsid w:val="004D5C75"/>
    <w:rsid w:val="004D5F8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45B3"/>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2740C"/>
    <w:rsid w:val="00631410"/>
    <w:rsid w:val="006317FF"/>
    <w:rsid w:val="00631F59"/>
    <w:rsid w:val="0063204C"/>
    <w:rsid w:val="00632453"/>
    <w:rsid w:val="006326E8"/>
    <w:rsid w:val="00632705"/>
    <w:rsid w:val="00633674"/>
    <w:rsid w:val="00633842"/>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9E7"/>
    <w:rsid w:val="00653B37"/>
    <w:rsid w:val="00653DBA"/>
    <w:rsid w:val="0065440A"/>
    <w:rsid w:val="00654507"/>
    <w:rsid w:val="006552AE"/>
    <w:rsid w:val="00655799"/>
    <w:rsid w:val="0066015C"/>
    <w:rsid w:val="0066032A"/>
    <w:rsid w:val="00660970"/>
    <w:rsid w:val="0066138E"/>
    <w:rsid w:val="00661668"/>
    <w:rsid w:val="006619F8"/>
    <w:rsid w:val="00661CDA"/>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5B4"/>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6F7E52"/>
    <w:rsid w:val="007001A3"/>
    <w:rsid w:val="0070036E"/>
    <w:rsid w:val="0070168B"/>
    <w:rsid w:val="00703217"/>
    <w:rsid w:val="00703515"/>
    <w:rsid w:val="00703BB3"/>
    <w:rsid w:val="0070462E"/>
    <w:rsid w:val="00706DCE"/>
    <w:rsid w:val="00707E87"/>
    <w:rsid w:val="00710CC5"/>
    <w:rsid w:val="00710FB5"/>
    <w:rsid w:val="00711A23"/>
    <w:rsid w:val="00712583"/>
    <w:rsid w:val="00713730"/>
    <w:rsid w:val="00713818"/>
    <w:rsid w:val="007138F5"/>
    <w:rsid w:val="00713A3A"/>
    <w:rsid w:val="00714A18"/>
    <w:rsid w:val="00716963"/>
    <w:rsid w:val="0071775E"/>
    <w:rsid w:val="007200EE"/>
    <w:rsid w:val="007202B8"/>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6AE"/>
    <w:rsid w:val="00806B23"/>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1A0E"/>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2F5"/>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15DB"/>
    <w:rsid w:val="008B2BE6"/>
    <w:rsid w:val="008B2CD4"/>
    <w:rsid w:val="008B3975"/>
    <w:rsid w:val="008B3B18"/>
    <w:rsid w:val="008B3BC8"/>
    <w:rsid w:val="008B4DBF"/>
    <w:rsid w:val="008B5135"/>
    <w:rsid w:val="008B77BD"/>
    <w:rsid w:val="008C1B47"/>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3C02"/>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0D4C"/>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57716"/>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6547"/>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2A2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AF403C"/>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2A75"/>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47CFA"/>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776"/>
    <w:rsid w:val="00B73A09"/>
    <w:rsid w:val="00B73CB2"/>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8718A"/>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B6A7F"/>
    <w:rsid w:val="00BC04FD"/>
    <w:rsid w:val="00BC06BA"/>
    <w:rsid w:val="00BC07D2"/>
    <w:rsid w:val="00BC0C3E"/>
    <w:rsid w:val="00BC1A5A"/>
    <w:rsid w:val="00BC2686"/>
    <w:rsid w:val="00BC29DA"/>
    <w:rsid w:val="00BC2B23"/>
    <w:rsid w:val="00BC46BD"/>
    <w:rsid w:val="00BC4924"/>
    <w:rsid w:val="00BC4FF1"/>
    <w:rsid w:val="00BC5250"/>
    <w:rsid w:val="00BC5842"/>
    <w:rsid w:val="00BC6054"/>
    <w:rsid w:val="00BC6183"/>
    <w:rsid w:val="00BC7361"/>
    <w:rsid w:val="00BC7E18"/>
    <w:rsid w:val="00BD02B2"/>
    <w:rsid w:val="00BD0A33"/>
    <w:rsid w:val="00BD1085"/>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BF76AA"/>
    <w:rsid w:val="00C01E12"/>
    <w:rsid w:val="00C01FAF"/>
    <w:rsid w:val="00C04D67"/>
    <w:rsid w:val="00C04FAA"/>
    <w:rsid w:val="00C1029B"/>
    <w:rsid w:val="00C110FA"/>
    <w:rsid w:val="00C11A0A"/>
    <w:rsid w:val="00C11ED5"/>
    <w:rsid w:val="00C12082"/>
    <w:rsid w:val="00C12312"/>
    <w:rsid w:val="00C12DC5"/>
    <w:rsid w:val="00C131BE"/>
    <w:rsid w:val="00C148F8"/>
    <w:rsid w:val="00C155A1"/>
    <w:rsid w:val="00C1707F"/>
    <w:rsid w:val="00C211C8"/>
    <w:rsid w:val="00C21694"/>
    <w:rsid w:val="00C223D7"/>
    <w:rsid w:val="00C23084"/>
    <w:rsid w:val="00C23B30"/>
    <w:rsid w:val="00C24B87"/>
    <w:rsid w:val="00C25320"/>
    <w:rsid w:val="00C256D6"/>
    <w:rsid w:val="00C2629C"/>
    <w:rsid w:val="00C30B6D"/>
    <w:rsid w:val="00C31224"/>
    <w:rsid w:val="00C31841"/>
    <w:rsid w:val="00C31923"/>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18C5"/>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41A"/>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3A5B"/>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593"/>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5941"/>
    <w:rsid w:val="00DC605C"/>
    <w:rsid w:val="00DC6E4C"/>
    <w:rsid w:val="00DC6F85"/>
    <w:rsid w:val="00DD04EE"/>
    <w:rsid w:val="00DD0F47"/>
    <w:rsid w:val="00DD127E"/>
    <w:rsid w:val="00DD2503"/>
    <w:rsid w:val="00DD2E37"/>
    <w:rsid w:val="00DD3463"/>
    <w:rsid w:val="00DD3477"/>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5EBF"/>
    <w:rsid w:val="00E36B44"/>
    <w:rsid w:val="00E379DB"/>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0C72"/>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5F9"/>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42D6"/>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249F"/>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34FD"/>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ci_x00f3_n xmlns="0549d051-f214-49e3-bc18-cb96cefb43a4" xsi:nil="true"/>
    <Orden xmlns="0549d051-f214-49e3-bc18-cb96cefb43a4">1</Ord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02157DE8C878A4692DC5C7CA685DE6F" ma:contentTypeVersion="2" ma:contentTypeDescription="Crear nuevo documento." ma:contentTypeScope="" ma:versionID="20c2fd42869c2e93041dbb4ec3753494">
  <xsd:schema xmlns:xsd="http://www.w3.org/2001/XMLSchema" xmlns:xs="http://www.w3.org/2001/XMLSchema" xmlns:p="http://schemas.microsoft.com/office/2006/metadata/properties" xmlns:ns2="0549d051-f214-49e3-bc18-cb96cefb43a4" targetNamespace="http://schemas.microsoft.com/office/2006/metadata/properties" ma:root="true" ma:fieldsID="28eb1c7839f75262fd86bfe08b7c7132" ns2:_="">
    <xsd:import namespace="0549d051-f214-49e3-bc18-cb96cefb43a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9d051-f214-49e3-bc18-cb96cefb43a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508B8-4060-4A3B-B190-D70A05FDF801}"/>
</file>

<file path=customXml/itemProps2.xml><?xml version="1.0" encoding="utf-8"?>
<ds:datastoreItem xmlns:ds="http://schemas.openxmlformats.org/officeDocument/2006/customXml" ds:itemID="{CEA6F816-46F6-4E50-868B-D48612FAD3E8}"/>
</file>

<file path=customXml/itemProps3.xml><?xml version="1.0" encoding="utf-8"?>
<ds:datastoreItem xmlns:ds="http://schemas.openxmlformats.org/officeDocument/2006/customXml" ds:itemID="{0210D041-42CC-4614-B817-FE8C9DE23A73}"/>
</file>

<file path=customXml/itemProps4.xml><?xml version="1.0" encoding="utf-8"?>
<ds:datastoreItem xmlns:ds="http://schemas.openxmlformats.org/officeDocument/2006/customXml" ds:itemID="{F24053E3-2CD7-4D22-A107-BF43CDC1158E}"/>
</file>

<file path=docProps/app.xml><?xml version="1.0" encoding="utf-8"?>
<Properties xmlns="http://schemas.openxmlformats.org/officeDocument/2006/extended-properties" xmlns:vt="http://schemas.openxmlformats.org/officeDocument/2006/docPropsVTypes">
  <Template>Normal.dotm</Template>
  <TotalTime>0</TotalTime>
  <Pages>7</Pages>
  <Words>1548</Words>
  <Characters>8823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Modelo de memoria del proyecto TRACTOR (Anexo I) (actualizado: 21/03/2022)</vt:lpstr>
    </vt:vector>
  </TitlesOfParts>
  <Company/>
  <LinksUpToDate>false</LinksUpToDate>
  <CharactersWithSpaces>10351</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del proyecto TRACTOR (Anexo I) (Actualizado: 29/12/2022)</dc:title>
  <dc:subject/>
  <dc:creator/>
  <cp:keywords/>
  <dc:description/>
  <cp:lastModifiedBy/>
  <cp:revision>1</cp:revision>
  <dcterms:created xsi:type="dcterms:W3CDTF">2022-12-27T10:01:00Z</dcterms:created>
  <dcterms:modified xsi:type="dcterms:W3CDTF">2022-12-27T10:01:00Z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0x010100602157DE8C878A4692DC5C7CA685DE6F</vt:lpwstr>
  </property>
</Properties>
</file>